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8983" w14:textId="77777777" w:rsidR="00730D10" w:rsidRPr="00064AC1" w:rsidRDefault="00730D10" w:rsidP="005112AE">
      <w:pPr>
        <w:pStyle w:val="Default"/>
        <w:rPr>
          <w:rFonts w:asciiTheme="minorHAnsi" w:hAnsiTheme="minorHAnsi" w:cstheme="minorHAnsi"/>
          <w:color w:val="002060"/>
          <w:sz w:val="22"/>
          <w:szCs w:val="22"/>
        </w:rPr>
      </w:pPr>
    </w:p>
    <w:p w14:paraId="577E3C02" w14:textId="77777777" w:rsidR="00730D10" w:rsidRPr="00064AC1" w:rsidRDefault="00730D10" w:rsidP="005112AE">
      <w:pPr>
        <w:pStyle w:val="Default"/>
        <w:rPr>
          <w:rFonts w:asciiTheme="minorHAnsi" w:hAnsiTheme="minorHAnsi" w:cstheme="minorHAnsi"/>
          <w:color w:val="002060"/>
          <w:sz w:val="22"/>
          <w:szCs w:val="22"/>
        </w:rPr>
      </w:pPr>
    </w:p>
    <w:p w14:paraId="20D0F544" w14:textId="77777777" w:rsidR="00605BA5" w:rsidRPr="00064AC1" w:rsidRDefault="005112AE" w:rsidP="005475F4">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0B5DF1B2" w14:textId="77777777" w:rsidR="005112AE" w:rsidRPr="004D3FCD" w:rsidRDefault="005112AE" w:rsidP="005475F4">
      <w:pPr>
        <w:pStyle w:val="Ttulo"/>
        <w:jc w:val="center"/>
        <w:rPr>
          <w:rFonts w:asciiTheme="minorHAnsi" w:hAnsiTheme="minorHAnsi" w:cstheme="minorHAnsi"/>
          <w:b/>
          <w:sz w:val="32"/>
          <w:szCs w:val="32"/>
        </w:rPr>
      </w:pPr>
      <w:r w:rsidRPr="004D3FCD">
        <w:rPr>
          <w:rFonts w:asciiTheme="minorHAnsi" w:hAnsiTheme="minorHAnsi" w:cstheme="minorHAnsi"/>
          <w:b/>
          <w:color w:val="002060"/>
          <w:sz w:val="32"/>
          <w:szCs w:val="32"/>
        </w:rPr>
        <w:t>INFORMADO ESCRITO</w:t>
      </w:r>
    </w:p>
    <w:p w14:paraId="2E0DF1C9" w14:textId="77777777" w:rsidR="00BE1F77" w:rsidRPr="004D3FCD" w:rsidRDefault="00BE1F77" w:rsidP="00BE1F77">
      <w:pPr>
        <w:spacing w:after="0"/>
        <w:rPr>
          <w:rFonts w:ascii="Calibri" w:eastAsia="Times New Roman" w:hAnsi="Calibri" w:cs="Calibri"/>
          <w:sz w:val="20"/>
          <w:szCs w:val="20"/>
          <w:lang w:val="es-ES" w:eastAsia="es-ES"/>
        </w:rPr>
      </w:pPr>
      <w:r w:rsidRPr="004D3FCD">
        <w:rPr>
          <w:rFonts w:ascii="Calibri" w:eastAsia="Times New Roman" w:hAnsi="Calibri" w:cs="Calibri"/>
          <w:sz w:val="20"/>
          <w:szCs w:val="20"/>
          <w:lang w:val="es-ES" w:eastAsia="es-ES"/>
        </w:rPr>
        <w:t xml:space="preserve">FECHA </w:t>
      </w:r>
      <w:r w:rsidR="003113F2" w:rsidRPr="004D3FCD">
        <w:rPr>
          <w:rFonts w:ascii="Calibri" w:eastAsia="Times New Roman" w:hAnsi="Calibri" w:cs="Calibri"/>
          <w:sz w:val="20"/>
          <w:szCs w:val="20"/>
          <w:lang w:val="es-ES" w:eastAsia="es-ES"/>
        </w:rPr>
        <w:t xml:space="preserve">OBTENCIÓN DEL </w:t>
      </w:r>
      <w:proofErr w:type="gramStart"/>
      <w:r w:rsidRPr="004D3FCD">
        <w:rPr>
          <w:rFonts w:ascii="Calibri" w:eastAsia="Times New Roman" w:hAnsi="Calibri" w:cs="Calibri"/>
          <w:sz w:val="20"/>
          <w:szCs w:val="20"/>
          <w:lang w:val="es-ES" w:eastAsia="es-ES"/>
        </w:rPr>
        <w:t>CONSENTIMIENTO  _</w:t>
      </w:r>
      <w:proofErr w:type="gramEnd"/>
      <w:r w:rsidRPr="004D3FCD">
        <w:rPr>
          <w:rFonts w:ascii="Calibri" w:eastAsia="Times New Roman" w:hAnsi="Calibri" w:cs="Calibri"/>
          <w:sz w:val="20"/>
          <w:szCs w:val="20"/>
          <w:lang w:val="es-ES" w:eastAsia="es-ES"/>
        </w:rPr>
        <w:t xml:space="preserve">_________________________         </w:t>
      </w:r>
    </w:p>
    <w:p w14:paraId="680187BB" w14:textId="77777777" w:rsidR="00BE1F77" w:rsidRPr="004D3FCD" w:rsidRDefault="00BE1F77" w:rsidP="00BE1F77">
      <w:pPr>
        <w:spacing w:after="0"/>
        <w:rPr>
          <w:rFonts w:ascii="Calibri" w:eastAsia="Times New Roman" w:hAnsi="Calibri" w:cs="Calibri"/>
          <w:sz w:val="20"/>
          <w:szCs w:val="20"/>
          <w:lang w:val="es-ES" w:eastAsia="es-ES"/>
        </w:rPr>
      </w:pPr>
      <w:r w:rsidRPr="004D3FCD">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4D3FCD" w14:paraId="15A32389" w14:textId="77777777" w:rsidTr="00D0762E">
        <w:trPr>
          <w:trHeight w:val="446"/>
        </w:trPr>
        <w:tc>
          <w:tcPr>
            <w:tcW w:w="9957" w:type="dxa"/>
            <w:shd w:val="clear" w:color="auto" w:fill="auto"/>
          </w:tcPr>
          <w:p w14:paraId="1DC0F75D" w14:textId="77777777" w:rsidR="00BE1F77" w:rsidRPr="004D3FCD" w:rsidRDefault="00BE1F77" w:rsidP="00BE1F77">
            <w:pPr>
              <w:spacing w:after="0"/>
              <w:rPr>
                <w:rFonts w:ascii="Calibri" w:eastAsia="Times New Roman" w:hAnsi="Calibri" w:cs="Calibri"/>
                <w:sz w:val="20"/>
                <w:szCs w:val="20"/>
                <w:lang w:val="es-ES" w:eastAsia="es-ES"/>
              </w:rPr>
            </w:pPr>
            <w:r w:rsidRPr="004D3FCD">
              <w:rPr>
                <w:rFonts w:ascii="Calibri" w:eastAsia="Times New Roman" w:hAnsi="Calibri" w:cs="Calibri"/>
                <w:sz w:val="20"/>
                <w:szCs w:val="20"/>
                <w:lang w:val="es-ES" w:eastAsia="es-ES"/>
              </w:rPr>
              <w:t xml:space="preserve">NOMBRE DEL PACIENTE: _____________________________________________________________________         </w:t>
            </w:r>
          </w:p>
          <w:p w14:paraId="0EDE69E1" w14:textId="77777777" w:rsidR="00BE1F77" w:rsidRPr="004D3FCD" w:rsidRDefault="00BE1F77" w:rsidP="00BE1F77">
            <w:pPr>
              <w:spacing w:after="0"/>
              <w:rPr>
                <w:rFonts w:ascii="Calibri" w:eastAsia="Times New Roman" w:hAnsi="Calibri" w:cs="Calibri"/>
                <w:b/>
                <w:color w:val="0070C0"/>
                <w:sz w:val="16"/>
                <w:szCs w:val="16"/>
                <w:lang w:val="es-ES" w:eastAsia="es-ES"/>
              </w:rPr>
            </w:pPr>
            <w:r w:rsidRPr="004D3FCD">
              <w:rPr>
                <w:rFonts w:ascii="Calibri" w:eastAsia="Times New Roman" w:hAnsi="Calibri" w:cs="Calibri"/>
                <w:b/>
                <w:color w:val="0070C0"/>
                <w:sz w:val="16"/>
                <w:szCs w:val="16"/>
                <w:lang w:val="es-ES" w:eastAsia="es-ES"/>
              </w:rPr>
              <w:t>(Nombre y dos apellidos o etiqueta de identificación)</w:t>
            </w:r>
          </w:p>
          <w:p w14:paraId="05908DF8" w14:textId="77777777" w:rsidR="00BE1F77" w:rsidRPr="004D3FCD" w:rsidRDefault="00BE1F77" w:rsidP="00BE1F77">
            <w:pPr>
              <w:spacing w:after="0"/>
              <w:rPr>
                <w:rFonts w:ascii="Calibri" w:eastAsia="Times New Roman" w:hAnsi="Calibri" w:cs="Calibri"/>
                <w:sz w:val="20"/>
                <w:szCs w:val="20"/>
                <w:lang w:val="es-ES" w:eastAsia="es-ES"/>
              </w:rPr>
            </w:pPr>
            <w:r w:rsidRPr="004D3FCD">
              <w:rPr>
                <w:rFonts w:ascii="Calibri" w:eastAsia="Times New Roman" w:hAnsi="Calibri" w:cs="Calibri"/>
                <w:sz w:val="20"/>
                <w:szCs w:val="20"/>
                <w:lang w:val="es-ES" w:eastAsia="es-ES"/>
              </w:rPr>
              <w:t>FECHA DE NACIMIENTO___________________________________</w:t>
            </w:r>
            <w:proofErr w:type="gramStart"/>
            <w:r w:rsidRPr="004D3FCD">
              <w:rPr>
                <w:rFonts w:ascii="Calibri" w:eastAsia="Times New Roman" w:hAnsi="Calibri" w:cs="Calibri"/>
                <w:sz w:val="20"/>
                <w:szCs w:val="20"/>
                <w:lang w:val="es-ES" w:eastAsia="es-ES"/>
              </w:rPr>
              <w:t>RUT:_</w:t>
            </w:r>
            <w:proofErr w:type="gramEnd"/>
            <w:r w:rsidRPr="004D3FCD">
              <w:rPr>
                <w:rFonts w:ascii="Calibri" w:eastAsia="Times New Roman" w:hAnsi="Calibri" w:cs="Calibri"/>
                <w:sz w:val="20"/>
                <w:szCs w:val="20"/>
                <w:lang w:val="es-ES" w:eastAsia="es-ES"/>
              </w:rPr>
              <w:t>________________________</w:t>
            </w:r>
          </w:p>
        </w:tc>
      </w:tr>
    </w:tbl>
    <w:p w14:paraId="2E96FA57" w14:textId="77777777" w:rsidR="00BE1F77" w:rsidRPr="004D3FCD"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4D3FCD" w14:paraId="004528DC" w14:textId="77777777" w:rsidTr="00D0762E">
        <w:tc>
          <w:tcPr>
            <w:tcW w:w="9957" w:type="dxa"/>
            <w:shd w:val="clear" w:color="auto" w:fill="auto"/>
          </w:tcPr>
          <w:p w14:paraId="710E9E97" w14:textId="77777777" w:rsidR="00BE1F77" w:rsidRPr="004D3FCD" w:rsidRDefault="00BE1F77" w:rsidP="00BE1F77">
            <w:pPr>
              <w:spacing w:after="0"/>
              <w:rPr>
                <w:rFonts w:ascii="Calibri" w:eastAsia="Times New Roman" w:hAnsi="Calibri" w:cs="Calibri"/>
                <w:sz w:val="20"/>
                <w:szCs w:val="20"/>
                <w:lang w:val="es-ES" w:eastAsia="es-ES"/>
              </w:rPr>
            </w:pPr>
          </w:p>
          <w:p w14:paraId="58E6EF87" w14:textId="77777777" w:rsidR="00BE1F77" w:rsidRPr="004D3FCD" w:rsidRDefault="00BE1F77" w:rsidP="00BE1F77">
            <w:pPr>
              <w:spacing w:after="0"/>
              <w:rPr>
                <w:rFonts w:ascii="Calibri" w:eastAsia="Times New Roman" w:hAnsi="Calibri" w:cs="Calibri"/>
                <w:sz w:val="20"/>
                <w:szCs w:val="20"/>
                <w:lang w:val="es-ES" w:eastAsia="es-ES"/>
              </w:rPr>
            </w:pPr>
            <w:r w:rsidRPr="004D3FCD">
              <w:rPr>
                <w:rFonts w:ascii="Calibri" w:eastAsia="Times New Roman" w:hAnsi="Calibri" w:cs="Calibri"/>
                <w:sz w:val="20"/>
                <w:szCs w:val="20"/>
                <w:lang w:val="es-ES" w:eastAsia="es-ES"/>
              </w:rPr>
              <w:t>NOMBRE DEL MÉDICO: ___________________________________</w:t>
            </w:r>
            <w:proofErr w:type="gramStart"/>
            <w:r w:rsidRPr="004D3FCD">
              <w:rPr>
                <w:rFonts w:ascii="Calibri" w:eastAsia="Times New Roman" w:hAnsi="Calibri" w:cs="Calibri"/>
                <w:sz w:val="20"/>
                <w:szCs w:val="20"/>
                <w:lang w:val="es-ES" w:eastAsia="es-ES"/>
              </w:rPr>
              <w:t>_  RUT</w:t>
            </w:r>
            <w:proofErr w:type="gramEnd"/>
            <w:r w:rsidRPr="004D3FCD">
              <w:rPr>
                <w:rFonts w:ascii="Calibri" w:eastAsia="Times New Roman" w:hAnsi="Calibri" w:cs="Calibri"/>
                <w:sz w:val="20"/>
                <w:szCs w:val="20"/>
                <w:lang w:val="es-ES" w:eastAsia="es-ES"/>
              </w:rPr>
              <w:t xml:space="preserve">:______________________               </w:t>
            </w:r>
          </w:p>
          <w:p w14:paraId="2E8004CE" w14:textId="77777777" w:rsidR="00BE1F77" w:rsidRPr="004D3FCD" w:rsidRDefault="00BE1F77" w:rsidP="00BE1F77">
            <w:pPr>
              <w:spacing w:after="0"/>
              <w:rPr>
                <w:rFonts w:ascii="Calibri" w:eastAsia="Times New Roman" w:hAnsi="Calibri" w:cs="Calibri"/>
                <w:b/>
                <w:color w:val="0070C0"/>
                <w:sz w:val="16"/>
                <w:szCs w:val="16"/>
                <w:lang w:val="es-ES" w:eastAsia="es-ES"/>
              </w:rPr>
            </w:pPr>
            <w:r w:rsidRPr="004D3FCD">
              <w:rPr>
                <w:rFonts w:ascii="Calibri" w:eastAsia="Times New Roman" w:hAnsi="Calibri" w:cs="Calibri"/>
                <w:b/>
                <w:color w:val="0070C0"/>
                <w:sz w:val="16"/>
                <w:szCs w:val="16"/>
                <w:lang w:val="es-ES" w:eastAsia="es-ES"/>
              </w:rPr>
              <w:t xml:space="preserve">(Letra Legible, puede utilizar </w:t>
            </w:r>
            <w:proofErr w:type="gramStart"/>
            <w:r w:rsidRPr="004D3FCD">
              <w:rPr>
                <w:rFonts w:ascii="Calibri" w:eastAsia="Times New Roman" w:hAnsi="Calibri" w:cs="Calibri"/>
                <w:b/>
                <w:color w:val="0070C0"/>
                <w:sz w:val="16"/>
                <w:szCs w:val="16"/>
                <w:lang w:val="es-ES" w:eastAsia="es-ES"/>
              </w:rPr>
              <w:t>TIMBRE)</w:t>
            </w:r>
            <w:r w:rsidRPr="004D3FCD">
              <w:rPr>
                <w:rFonts w:ascii="Calibri" w:eastAsia="Times New Roman" w:hAnsi="Calibri" w:cs="Calibri"/>
                <w:sz w:val="20"/>
                <w:szCs w:val="20"/>
                <w:lang w:val="es-ES" w:eastAsia="es-ES"/>
              </w:rPr>
              <w:t xml:space="preserve">   </w:t>
            </w:r>
            <w:proofErr w:type="gramEnd"/>
            <w:r w:rsidRPr="004D3FCD">
              <w:rPr>
                <w:rFonts w:ascii="Calibri" w:eastAsia="Times New Roman" w:hAnsi="Calibri" w:cs="Calibri"/>
                <w:sz w:val="20"/>
                <w:szCs w:val="20"/>
                <w:lang w:val="es-ES" w:eastAsia="es-ES"/>
              </w:rPr>
              <w:t xml:space="preserve">               </w:t>
            </w:r>
          </w:p>
        </w:tc>
      </w:tr>
    </w:tbl>
    <w:p w14:paraId="783D211D" w14:textId="77777777" w:rsidR="00BE1F77" w:rsidRPr="004D3FCD"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4D3FCD" w14:paraId="0204624A" w14:textId="77777777" w:rsidTr="00D0762E">
        <w:tc>
          <w:tcPr>
            <w:tcW w:w="9957" w:type="dxa"/>
            <w:shd w:val="clear" w:color="auto" w:fill="auto"/>
          </w:tcPr>
          <w:p w14:paraId="5C2C4148" w14:textId="77777777" w:rsidR="00BE1F77" w:rsidRPr="004D3FCD" w:rsidRDefault="00BE1F77" w:rsidP="00BE1F77">
            <w:pPr>
              <w:spacing w:after="0"/>
              <w:rPr>
                <w:rFonts w:ascii="Calibri" w:eastAsia="Times New Roman" w:hAnsi="Calibri" w:cs="Calibri"/>
                <w:sz w:val="20"/>
                <w:szCs w:val="20"/>
                <w:lang w:val="es-ES" w:eastAsia="es-ES"/>
              </w:rPr>
            </w:pPr>
            <w:r w:rsidRPr="004D3FCD">
              <w:rPr>
                <w:rFonts w:ascii="Calibri" w:eastAsia="Times New Roman" w:hAnsi="Calibri" w:cs="Calibri"/>
                <w:sz w:val="20"/>
                <w:szCs w:val="20"/>
                <w:lang w:val="es-ES" w:eastAsia="es-ES"/>
              </w:rPr>
              <w:t>PROCEDIMIENTO, INTERVENCION QUIRURGICA O TRATAMIENTO ___________________________________________________________________________________</w:t>
            </w:r>
          </w:p>
          <w:p w14:paraId="28D15707" w14:textId="77777777" w:rsidR="00BE1F77" w:rsidRPr="004D3FCD" w:rsidRDefault="00BE1F77" w:rsidP="00BE1F77">
            <w:pPr>
              <w:spacing w:after="0"/>
              <w:rPr>
                <w:rFonts w:ascii="Calibri" w:eastAsia="Times New Roman" w:hAnsi="Calibri" w:cs="Calibri"/>
                <w:b/>
                <w:color w:val="0070C0"/>
                <w:sz w:val="16"/>
                <w:szCs w:val="16"/>
                <w:lang w:val="es-ES" w:eastAsia="es-ES"/>
              </w:rPr>
            </w:pPr>
            <w:r w:rsidRPr="004D3FCD">
              <w:rPr>
                <w:rFonts w:ascii="Calibri" w:eastAsia="Times New Roman" w:hAnsi="Calibri" w:cs="Calibri"/>
                <w:b/>
                <w:color w:val="0070C0"/>
                <w:sz w:val="16"/>
                <w:szCs w:val="16"/>
                <w:lang w:val="es-ES" w:eastAsia="es-ES"/>
              </w:rPr>
              <w:t>(NO utilizar ABREVIATURAS)</w:t>
            </w:r>
          </w:p>
        </w:tc>
      </w:tr>
    </w:tbl>
    <w:p w14:paraId="7D3B73F1" w14:textId="77777777" w:rsidR="00BE1F77" w:rsidRPr="004D3FCD"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BE1F77" w14:paraId="680893D0" w14:textId="77777777" w:rsidTr="00D0762E">
        <w:tc>
          <w:tcPr>
            <w:tcW w:w="9957" w:type="dxa"/>
            <w:shd w:val="clear" w:color="auto" w:fill="auto"/>
          </w:tcPr>
          <w:p w14:paraId="6CDBD432" w14:textId="77777777" w:rsidR="00BE1F77" w:rsidRPr="004D3FCD" w:rsidRDefault="00BE1F77" w:rsidP="00BE1F77">
            <w:pPr>
              <w:spacing w:after="0"/>
              <w:rPr>
                <w:rFonts w:ascii="Calibri" w:eastAsia="Times New Roman" w:hAnsi="Calibri" w:cs="Calibri"/>
                <w:sz w:val="20"/>
                <w:szCs w:val="20"/>
                <w:lang w:val="es-ES" w:eastAsia="es-ES"/>
              </w:rPr>
            </w:pPr>
            <w:r w:rsidRPr="004D3FCD">
              <w:rPr>
                <w:rFonts w:ascii="Calibri" w:eastAsia="Times New Roman" w:hAnsi="Calibri" w:cs="Calibri"/>
                <w:sz w:val="20"/>
                <w:szCs w:val="20"/>
                <w:lang w:val="es-ES" w:eastAsia="es-ES"/>
              </w:rPr>
              <w:t>HIPOTESIS DIAGNOSTICA _______________________________________________________________</w:t>
            </w:r>
          </w:p>
          <w:p w14:paraId="48686572" w14:textId="77777777" w:rsidR="00BE1F77" w:rsidRPr="00BE1F77" w:rsidRDefault="00BE1F77" w:rsidP="00BE1F77">
            <w:pPr>
              <w:spacing w:after="0"/>
              <w:rPr>
                <w:rFonts w:ascii="Calibri" w:eastAsia="Times New Roman" w:hAnsi="Calibri" w:cs="Calibri"/>
                <w:sz w:val="20"/>
                <w:szCs w:val="20"/>
                <w:lang w:val="es-ES" w:eastAsia="es-ES"/>
              </w:rPr>
            </w:pPr>
            <w:r w:rsidRPr="004D3FCD">
              <w:rPr>
                <w:rFonts w:ascii="Calibri" w:eastAsia="Times New Roman" w:hAnsi="Calibri" w:cs="Calibri"/>
                <w:b/>
                <w:color w:val="0070C0"/>
                <w:sz w:val="16"/>
                <w:szCs w:val="16"/>
                <w:lang w:val="es-ES" w:eastAsia="es-ES"/>
              </w:rPr>
              <w:t>(NO utilizar ABREVIATURAS)</w:t>
            </w:r>
          </w:p>
        </w:tc>
      </w:tr>
    </w:tbl>
    <w:p w14:paraId="2C1B84C1" w14:textId="77777777" w:rsidR="00BE1F77" w:rsidRPr="00657DFA" w:rsidRDefault="00BE1F77" w:rsidP="00BE1F77">
      <w:pPr>
        <w:rPr>
          <w:rFonts w:cstheme="minorHAnsi"/>
          <w:sz w:val="24"/>
          <w:szCs w:val="24"/>
        </w:rPr>
      </w:pPr>
    </w:p>
    <w:p w14:paraId="5141DC19" w14:textId="77777777" w:rsidR="00657DFA" w:rsidRPr="00657DFA" w:rsidRDefault="009C39B0" w:rsidP="00B817B1">
      <w:pPr>
        <w:pStyle w:val="Default"/>
        <w:jc w:val="both"/>
        <w:rPr>
          <w:rStyle w:val="Textoennegrita"/>
          <w:rFonts w:asciiTheme="minorHAnsi" w:eastAsiaTheme="majorEastAsia" w:hAnsiTheme="minorHAnsi" w:cstheme="minorHAnsi"/>
          <w:bCs w:val="0"/>
          <w:color w:val="17365D" w:themeColor="text2" w:themeShade="BF"/>
          <w:spacing w:val="5"/>
          <w:kern w:val="28"/>
        </w:rPr>
      </w:pPr>
      <w:r w:rsidRPr="00657DFA">
        <w:rPr>
          <w:rStyle w:val="Textoennegrita"/>
          <w:rFonts w:asciiTheme="minorHAnsi" w:eastAsiaTheme="majorEastAsia" w:hAnsiTheme="minorHAnsi" w:cstheme="minorHAnsi"/>
          <w:bCs w:val="0"/>
          <w:color w:val="17365D" w:themeColor="text2" w:themeShade="BF"/>
          <w:spacing w:val="5"/>
          <w:kern w:val="28"/>
        </w:rPr>
        <w:t xml:space="preserve">I.-DOCUMENTO DE INFORMACIÓN </w:t>
      </w:r>
      <w:r w:rsidR="00AD472D" w:rsidRPr="00657DFA">
        <w:rPr>
          <w:rStyle w:val="Textoennegrita"/>
          <w:rFonts w:asciiTheme="minorHAnsi" w:eastAsiaTheme="majorEastAsia" w:hAnsiTheme="minorHAnsi" w:cstheme="minorHAnsi"/>
          <w:bCs w:val="0"/>
          <w:color w:val="17365D" w:themeColor="text2" w:themeShade="BF"/>
          <w:spacing w:val="5"/>
          <w:kern w:val="28"/>
        </w:rPr>
        <w:t>PARA</w:t>
      </w:r>
      <w:r w:rsidR="00657DFA" w:rsidRPr="00657DFA">
        <w:rPr>
          <w:rStyle w:val="Textoennegrita"/>
          <w:rFonts w:asciiTheme="minorHAnsi" w:eastAsiaTheme="majorEastAsia" w:hAnsiTheme="minorHAnsi" w:cstheme="minorHAnsi"/>
          <w:bCs w:val="0"/>
          <w:color w:val="17365D" w:themeColor="text2" w:themeShade="BF"/>
          <w:spacing w:val="5"/>
          <w:kern w:val="28"/>
        </w:rPr>
        <w:t>:</w:t>
      </w:r>
    </w:p>
    <w:p w14:paraId="36C0B30F" w14:textId="54706112" w:rsidR="009C39B0" w:rsidRPr="00657DFA" w:rsidRDefault="00657DFA" w:rsidP="00B817B1">
      <w:pPr>
        <w:pStyle w:val="Default"/>
        <w:jc w:val="both"/>
        <w:rPr>
          <w:rStyle w:val="Textoennegrita"/>
          <w:rFonts w:asciiTheme="minorHAnsi" w:eastAsiaTheme="majorEastAsia" w:hAnsiTheme="minorHAnsi" w:cstheme="minorHAnsi"/>
          <w:bCs w:val="0"/>
          <w:color w:val="17365D" w:themeColor="text2" w:themeShade="BF"/>
          <w:spacing w:val="5"/>
          <w:kern w:val="28"/>
        </w:rPr>
      </w:pPr>
      <w:r w:rsidRPr="00657DFA">
        <w:rPr>
          <w:rStyle w:val="Textoennegrita"/>
          <w:rFonts w:asciiTheme="minorHAnsi" w:eastAsiaTheme="majorEastAsia" w:hAnsiTheme="minorHAnsi" w:cstheme="minorHAnsi"/>
          <w:bCs w:val="0"/>
          <w:color w:val="17365D" w:themeColor="text2" w:themeShade="BF"/>
          <w:spacing w:val="5"/>
          <w:kern w:val="28"/>
        </w:rPr>
        <w:t>COLONOSCOPÍA O ENDOSCOPIA DIGESTIVA BAJA CON EVENTUAL RESECCIÓN DE LESIONES MUCOSAS Y SUBMUCOSAS</w:t>
      </w:r>
      <w:r>
        <w:rPr>
          <w:rStyle w:val="Textoennegrita"/>
          <w:rFonts w:asciiTheme="minorHAnsi" w:eastAsiaTheme="majorEastAsia" w:hAnsiTheme="minorHAnsi" w:cstheme="minorHAnsi"/>
          <w:bCs w:val="0"/>
          <w:color w:val="17365D" w:themeColor="text2" w:themeShade="BF"/>
          <w:spacing w:val="5"/>
          <w:kern w:val="28"/>
        </w:rPr>
        <w:t>.</w:t>
      </w:r>
    </w:p>
    <w:p w14:paraId="19A22337" w14:textId="77777777" w:rsidR="009C39B0" w:rsidRPr="00064AC1" w:rsidRDefault="009C39B0" w:rsidP="009C39B0">
      <w:pPr>
        <w:pStyle w:val="Ttulo"/>
        <w:spacing w:after="0"/>
        <w:rPr>
          <w:rStyle w:val="Textoennegrita"/>
          <w:rFonts w:asciiTheme="minorHAnsi" w:hAnsiTheme="minorHAnsi" w:cstheme="minorHAnsi"/>
          <w:bCs w:val="0"/>
          <w:sz w:val="22"/>
          <w:szCs w:val="22"/>
        </w:rPr>
      </w:pPr>
      <w:r>
        <w:rPr>
          <w:rStyle w:val="Textoennegrita"/>
          <w:rFonts w:asciiTheme="minorHAnsi" w:hAnsiTheme="minorHAnsi" w:cstheme="minorHAnsi"/>
          <w:bCs w:val="0"/>
          <w:sz w:val="22"/>
          <w:szCs w:val="22"/>
        </w:rPr>
        <w:t xml:space="preserve"> </w:t>
      </w:r>
    </w:p>
    <w:p w14:paraId="7C2DA382" w14:textId="77777777" w:rsidR="009C39B0" w:rsidRPr="00064AC1" w:rsidRDefault="009C39B0" w:rsidP="00AD472D">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Este documento sirve para que</w:t>
      </w:r>
      <w:r>
        <w:rPr>
          <w:rFonts w:asciiTheme="minorHAnsi" w:hAnsiTheme="minorHAnsi" w:cstheme="minorHAnsi"/>
          <w:color w:val="002060"/>
          <w:sz w:val="22"/>
          <w:szCs w:val="22"/>
        </w:rPr>
        <w:t xml:space="preserve"> usted, o quien lo represente, de</w:t>
      </w:r>
      <w:r w:rsidRPr="00064AC1">
        <w:rPr>
          <w:rFonts w:asciiTheme="minorHAnsi" w:hAnsiTheme="minorHAnsi" w:cstheme="minorHAnsi"/>
          <w:color w:val="002060"/>
          <w:sz w:val="22"/>
          <w:szCs w:val="22"/>
        </w:rPr>
        <w:t xml:space="preserve"> su consentimiento para esta intervención. Eso significa que nos autoriza a realizarla. </w:t>
      </w:r>
    </w:p>
    <w:p w14:paraId="7DE6AAB5" w14:textId="77777777" w:rsidR="009C39B0" w:rsidRPr="00064AC1" w:rsidRDefault="009C39B0" w:rsidP="00AD472D">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Puede usted revocar 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152FE4F5" w14:textId="77777777" w:rsidR="009C39B0" w:rsidRPr="00064AC1" w:rsidRDefault="009C39B0" w:rsidP="00AD472D">
      <w:pPr>
        <w:pStyle w:val="Default"/>
        <w:jc w:val="both"/>
        <w:rPr>
          <w:rFonts w:asciiTheme="minorHAnsi" w:hAnsiTheme="minorHAnsi" w:cstheme="minorHAnsi"/>
          <w:color w:val="002060"/>
          <w:sz w:val="22"/>
          <w:szCs w:val="22"/>
        </w:rPr>
      </w:pPr>
      <w:r w:rsidRPr="00064AC1">
        <w:rPr>
          <w:rFonts w:asciiTheme="minorHAnsi" w:hAnsiTheme="minorHAnsi" w:cstheme="minorHAnsi"/>
          <w:b/>
          <w:bCs/>
          <w:color w:val="002060"/>
          <w:sz w:val="22"/>
          <w:szCs w:val="22"/>
        </w:rPr>
        <w:t>Díganos si tiene alguna duda o necesita más información</w:t>
      </w:r>
      <w:r w:rsidRPr="00064AC1">
        <w:rPr>
          <w:rFonts w:asciiTheme="minorHAnsi" w:hAnsiTheme="minorHAnsi" w:cstheme="minorHAnsi"/>
          <w:color w:val="002060"/>
          <w:sz w:val="22"/>
          <w:szCs w:val="22"/>
        </w:rPr>
        <w:t>. Le atenderemos con mucho gusto.</w:t>
      </w:r>
    </w:p>
    <w:p w14:paraId="696F4093" w14:textId="3E40F7EF" w:rsidR="009C39B0" w:rsidRPr="008E4514" w:rsidRDefault="009C39B0" w:rsidP="00AD472D">
      <w:pPr>
        <w:pStyle w:val="Ttulo2"/>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LO QUE USTED DEBE SABER</w:t>
      </w:r>
    </w:p>
    <w:p w14:paraId="6C0D42BB" w14:textId="77777777" w:rsidR="009C39B0" w:rsidRPr="000C1C30" w:rsidRDefault="009C39B0" w:rsidP="00AD472D">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EN QUÉ </w:t>
      </w:r>
      <w:r w:rsidR="00AD472D" w:rsidRPr="00064AC1">
        <w:rPr>
          <w:rFonts w:asciiTheme="minorHAnsi" w:hAnsiTheme="minorHAnsi" w:cstheme="minorHAnsi"/>
          <w:bCs/>
          <w:color w:val="002060"/>
          <w:sz w:val="22"/>
          <w:szCs w:val="22"/>
          <w:u w:val="single"/>
        </w:rPr>
        <w:t>CONSISTE Y</w:t>
      </w:r>
      <w:r w:rsidRPr="00064AC1">
        <w:rPr>
          <w:rFonts w:asciiTheme="minorHAnsi" w:hAnsiTheme="minorHAnsi" w:cstheme="minorHAnsi"/>
          <w:bCs/>
          <w:color w:val="002060"/>
          <w:sz w:val="22"/>
          <w:szCs w:val="22"/>
          <w:u w:val="single"/>
        </w:rPr>
        <w:t xml:space="preserve"> PARA QUÉ SIRVE </w:t>
      </w:r>
    </w:p>
    <w:p w14:paraId="53C5FF63" w14:textId="77777777" w:rsidR="00AD472D" w:rsidRDefault="004D3FCD" w:rsidP="004D3FCD">
      <w:pPr>
        <w:pStyle w:val="Default"/>
        <w:jc w:val="both"/>
        <w:rPr>
          <w:rFonts w:asciiTheme="minorHAnsi" w:hAnsiTheme="minorHAnsi" w:cstheme="minorHAnsi"/>
          <w:color w:val="002060"/>
          <w:sz w:val="22"/>
          <w:szCs w:val="22"/>
        </w:rPr>
      </w:pPr>
      <w:r w:rsidRPr="004D3FCD">
        <w:rPr>
          <w:rFonts w:asciiTheme="minorHAnsi" w:hAnsiTheme="minorHAnsi" w:cstheme="minorHAnsi"/>
          <w:color w:val="002060"/>
          <w:sz w:val="22"/>
          <w:szCs w:val="22"/>
        </w:rPr>
        <w:t>La exploración a la que usted va a someterse se denomina colonoscopia y consiste en la exploración del recto y del colon (intestino grueso) e incluso los últimos centímetros del intestino delgado. Se realiza con un tubo flexible que se introduce por el ano. El tubo (endoscopio) lleva un sistema de iluminación y una cámara. Sirve para el diagnóstico de enfermedades que afectan al intestino grueso, así como para el tratamiento de algunas de ellas.</w:t>
      </w:r>
    </w:p>
    <w:p w14:paraId="6DE351C1" w14:textId="77777777" w:rsidR="004D3FCD" w:rsidRDefault="004D3FCD" w:rsidP="009C39B0">
      <w:pPr>
        <w:pStyle w:val="Default"/>
        <w:rPr>
          <w:rFonts w:asciiTheme="minorHAnsi" w:hAnsiTheme="minorHAnsi" w:cstheme="minorHAnsi"/>
          <w:color w:val="002060"/>
          <w:sz w:val="22"/>
          <w:szCs w:val="22"/>
        </w:rPr>
      </w:pPr>
    </w:p>
    <w:p w14:paraId="44C43C52" w14:textId="77777777" w:rsidR="004D3FCD" w:rsidRDefault="004D3FCD" w:rsidP="009C39B0">
      <w:pPr>
        <w:pStyle w:val="Default"/>
        <w:rPr>
          <w:rFonts w:asciiTheme="minorHAnsi" w:hAnsiTheme="minorHAnsi" w:cstheme="minorHAnsi"/>
          <w:bCs/>
          <w:color w:val="002060"/>
          <w:sz w:val="22"/>
          <w:szCs w:val="22"/>
          <w:u w:val="single"/>
        </w:rPr>
      </w:pPr>
    </w:p>
    <w:p w14:paraId="374ADC26" w14:textId="77777777" w:rsidR="00AD472D" w:rsidRDefault="00AD472D" w:rsidP="009C39B0">
      <w:pPr>
        <w:pStyle w:val="Default"/>
        <w:rPr>
          <w:rFonts w:asciiTheme="minorHAnsi" w:hAnsiTheme="minorHAnsi" w:cstheme="minorHAnsi"/>
          <w:bCs/>
          <w:color w:val="002060"/>
          <w:sz w:val="22"/>
          <w:szCs w:val="22"/>
          <w:u w:val="single"/>
        </w:rPr>
      </w:pPr>
    </w:p>
    <w:p w14:paraId="2A0B3D07" w14:textId="77777777" w:rsidR="00AD472D" w:rsidRDefault="00AD472D" w:rsidP="009C39B0">
      <w:pPr>
        <w:pStyle w:val="Default"/>
        <w:rPr>
          <w:rFonts w:asciiTheme="minorHAnsi" w:hAnsiTheme="minorHAnsi" w:cstheme="minorHAnsi"/>
          <w:bCs/>
          <w:color w:val="002060"/>
          <w:sz w:val="22"/>
          <w:szCs w:val="22"/>
          <w:u w:val="single"/>
        </w:rPr>
      </w:pPr>
    </w:p>
    <w:p w14:paraId="0C30FC34" w14:textId="77777777" w:rsidR="009C39B0" w:rsidRPr="004F717F" w:rsidRDefault="009C39B0" w:rsidP="00AD472D">
      <w:pPr>
        <w:pStyle w:val="Default"/>
        <w:jc w:val="both"/>
        <w:rPr>
          <w:rFonts w:asciiTheme="minorHAnsi" w:hAnsiTheme="minorHAnsi" w:cstheme="minorHAnsi"/>
          <w:color w:val="002060"/>
          <w:sz w:val="22"/>
          <w:szCs w:val="22"/>
          <w:u w:val="single"/>
        </w:rPr>
      </w:pPr>
      <w:r w:rsidRPr="004F717F">
        <w:rPr>
          <w:rFonts w:asciiTheme="minorHAnsi" w:hAnsiTheme="minorHAnsi" w:cstheme="minorHAnsi"/>
          <w:bCs/>
          <w:color w:val="002060"/>
          <w:sz w:val="22"/>
          <w:szCs w:val="22"/>
          <w:u w:val="single"/>
        </w:rPr>
        <w:t>CÓMO SE REALIZA</w:t>
      </w:r>
    </w:p>
    <w:p w14:paraId="4E4820E2" w14:textId="77777777" w:rsidR="004D3FCD" w:rsidRPr="004F717F" w:rsidRDefault="004D3FCD" w:rsidP="00AD472D">
      <w:pPr>
        <w:spacing w:after="0"/>
        <w:jc w:val="both"/>
        <w:rPr>
          <w:rFonts w:cstheme="minorHAnsi"/>
          <w:color w:val="002060"/>
        </w:rPr>
      </w:pPr>
      <w:r w:rsidRPr="004F717F">
        <w:rPr>
          <w:rFonts w:cstheme="minorHAnsi"/>
          <w:color w:val="002060"/>
        </w:rPr>
        <w:t>La exploración se realiza en una posición cómoda sobre el lado izquierdo, aunque puede ser conveniente cambiar de postura durante la misma. La duración de una colonoscopia es variable, pero en total suele ser de unos 30 minutos. Para que la tolere mejor se le administrará un sedante y si es preciso un analgésico. También se puede realizar con sedación profunda o anestesia general.</w:t>
      </w:r>
    </w:p>
    <w:p w14:paraId="402252F5" w14:textId="77777777" w:rsidR="004D3FCD" w:rsidRPr="004F717F" w:rsidRDefault="004D3FCD" w:rsidP="00AD472D">
      <w:pPr>
        <w:spacing w:after="0"/>
        <w:jc w:val="both"/>
        <w:rPr>
          <w:rFonts w:cstheme="minorHAnsi"/>
          <w:color w:val="002060"/>
        </w:rPr>
      </w:pPr>
    </w:p>
    <w:p w14:paraId="7FD562DB" w14:textId="77777777" w:rsidR="009C39B0" w:rsidRPr="004F717F" w:rsidRDefault="009C39B0" w:rsidP="00AD472D">
      <w:pPr>
        <w:spacing w:after="0"/>
        <w:jc w:val="both"/>
        <w:rPr>
          <w:rFonts w:cstheme="minorHAnsi"/>
          <w:bCs/>
          <w:color w:val="002060"/>
          <w:u w:val="single"/>
        </w:rPr>
      </w:pPr>
      <w:r w:rsidRPr="004F717F">
        <w:rPr>
          <w:rFonts w:cstheme="minorHAnsi"/>
          <w:bCs/>
          <w:color w:val="002060"/>
          <w:u w:val="single"/>
        </w:rPr>
        <w:t>QUÉ EFECTOS LE PRODUCIRÁ</w:t>
      </w:r>
    </w:p>
    <w:p w14:paraId="383E744E" w14:textId="77777777" w:rsidR="004D3FCD" w:rsidRPr="004F717F" w:rsidRDefault="004D3FCD" w:rsidP="00AD472D">
      <w:pPr>
        <w:pStyle w:val="Default"/>
        <w:jc w:val="both"/>
        <w:rPr>
          <w:rFonts w:asciiTheme="minorHAnsi" w:hAnsiTheme="minorHAnsi" w:cstheme="minorHAnsi"/>
          <w:color w:val="002060"/>
          <w:sz w:val="22"/>
          <w:szCs w:val="22"/>
        </w:rPr>
      </w:pPr>
      <w:r w:rsidRPr="004F717F">
        <w:rPr>
          <w:rFonts w:asciiTheme="minorHAnsi" w:hAnsiTheme="minorHAnsi" w:cstheme="minorHAnsi"/>
          <w:color w:val="002060"/>
          <w:sz w:val="22"/>
          <w:szCs w:val="22"/>
        </w:rPr>
        <w:t>El paso del endoscopio por el intestino provoca malestar y sensación de hinchazón. Puede haber momentos de dolor, de corta duración. Esto es debido al paso del endoscopio por las curvas del colon y por el aire introducido. Una vez finalizada la exploración, queda sensación de gases que pasa en poco tiempo. Si se han hecho tratamientos o hay lesiones, como hemorroides, puede verse alguna pequeña hebra de sangre en la primera deposición tras la exploración.</w:t>
      </w:r>
    </w:p>
    <w:p w14:paraId="4F009AD8" w14:textId="77777777" w:rsidR="004D3FCD" w:rsidRPr="004F717F" w:rsidRDefault="004D3FCD" w:rsidP="00AD472D">
      <w:pPr>
        <w:pStyle w:val="Default"/>
        <w:jc w:val="both"/>
        <w:rPr>
          <w:rFonts w:asciiTheme="minorHAnsi" w:hAnsiTheme="minorHAnsi" w:cstheme="minorHAnsi"/>
          <w:color w:val="002060"/>
          <w:sz w:val="22"/>
          <w:szCs w:val="22"/>
        </w:rPr>
      </w:pPr>
    </w:p>
    <w:p w14:paraId="65412762" w14:textId="77777777" w:rsidR="009C39B0" w:rsidRPr="004F717F" w:rsidRDefault="009C39B0" w:rsidP="00AD472D">
      <w:pPr>
        <w:pStyle w:val="Default"/>
        <w:jc w:val="both"/>
        <w:rPr>
          <w:rFonts w:asciiTheme="minorHAnsi" w:hAnsiTheme="minorHAnsi" w:cstheme="minorHAnsi"/>
          <w:color w:val="002060"/>
          <w:sz w:val="22"/>
          <w:szCs w:val="22"/>
          <w:u w:val="single"/>
        </w:rPr>
      </w:pPr>
      <w:r w:rsidRPr="004F717F">
        <w:rPr>
          <w:rFonts w:asciiTheme="minorHAnsi" w:hAnsiTheme="minorHAnsi" w:cstheme="minorHAnsi"/>
          <w:bCs/>
          <w:color w:val="002060"/>
          <w:sz w:val="22"/>
          <w:szCs w:val="22"/>
          <w:u w:val="single"/>
        </w:rPr>
        <w:t>EN QUÉ LE BENEFICIARÁ</w:t>
      </w:r>
    </w:p>
    <w:p w14:paraId="0F90CF6B" w14:textId="77777777" w:rsidR="004D3FCD" w:rsidRPr="004F717F" w:rsidRDefault="004D3FCD" w:rsidP="004D3FCD">
      <w:pPr>
        <w:pStyle w:val="Default"/>
        <w:jc w:val="both"/>
        <w:rPr>
          <w:rFonts w:asciiTheme="minorHAnsi" w:hAnsiTheme="minorHAnsi" w:cstheme="minorHAnsi"/>
          <w:color w:val="002060"/>
          <w:sz w:val="22"/>
          <w:szCs w:val="22"/>
        </w:rPr>
      </w:pPr>
      <w:r w:rsidRPr="004F717F">
        <w:rPr>
          <w:rFonts w:asciiTheme="minorHAnsi" w:hAnsiTheme="minorHAnsi" w:cstheme="minorHAnsi"/>
          <w:color w:val="002060"/>
          <w:sz w:val="22"/>
          <w:szCs w:val="22"/>
        </w:rPr>
        <w:t>La colonoscopia está indicada siempre que su médico crea necesario conocer la existencia de alguna enfermedad en su intestino grueso. Por ejemplo, ante síntomas como rectorragia (emisión de sangre a través del ano), anemia por pérdidas de sangre, cambios recientes del ritmo intestinal o diarrea de larga evolución, entre otros.</w:t>
      </w:r>
    </w:p>
    <w:p w14:paraId="4171F62A" w14:textId="77777777" w:rsidR="004D3FCD" w:rsidRPr="004F717F" w:rsidRDefault="004D3FCD" w:rsidP="004D3FCD">
      <w:pPr>
        <w:pStyle w:val="Default"/>
        <w:jc w:val="both"/>
        <w:rPr>
          <w:rFonts w:asciiTheme="minorHAnsi" w:hAnsiTheme="minorHAnsi" w:cstheme="minorHAnsi"/>
          <w:color w:val="002060"/>
          <w:sz w:val="22"/>
          <w:szCs w:val="22"/>
        </w:rPr>
      </w:pPr>
      <w:r w:rsidRPr="004F717F">
        <w:rPr>
          <w:rFonts w:asciiTheme="minorHAnsi" w:hAnsiTheme="minorHAnsi" w:cstheme="minorHAnsi"/>
          <w:color w:val="002060"/>
          <w:sz w:val="22"/>
          <w:szCs w:val="22"/>
        </w:rPr>
        <w:t xml:space="preserve">Durante la exploración se pueden realizar tratamientos como: extirpar pólipos (polipectomía o extirpación de pequeños tumores benignos y a veces también malignos), destruir lesiones mediante la aplicación de calor, gas argón o láser, dilatar zonas estrechas o colocar prótesis. </w:t>
      </w:r>
    </w:p>
    <w:p w14:paraId="4BFD8F3C" w14:textId="2A9323FE" w:rsidR="004D3FCD" w:rsidRDefault="004D3FCD" w:rsidP="004D3FCD">
      <w:pPr>
        <w:pStyle w:val="Default"/>
        <w:jc w:val="both"/>
        <w:rPr>
          <w:rFonts w:asciiTheme="minorHAnsi" w:hAnsiTheme="minorHAnsi" w:cstheme="minorHAnsi"/>
          <w:color w:val="002060"/>
          <w:sz w:val="22"/>
          <w:szCs w:val="22"/>
        </w:rPr>
      </w:pPr>
      <w:r w:rsidRPr="004F717F">
        <w:rPr>
          <w:rFonts w:asciiTheme="minorHAnsi" w:hAnsiTheme="minorHAnsi" w:cstheme="minorHAnsi"/>
          <w:color w:val="002060"/>
          <w:sz w:val="22"/>
          <w:szCs w:val="22"/>
        </w:rPr>
        <w:t>En algunos casos puede no lograrse completar la exploración de todo el colon o ser aconsejable realizar más de una sesión.</w:t>
      </w:r>
    </w:p>
    <w:p w14:paraId="52A8BE65" w14:textId="6487ACB4" w:rsidR="00F12061" w:rsidRPr="00657DFA" w:rsidRDefault="00F12061" w:rsidP="00F12061">
      <w:pPr>
        <w:autoSpaceDE w:val="0"/>
        <w:autoSpaceDN w:val="0"/>
        <w:adjustRightInd w:val="0"/>
        <w:spacing w:after="0" w:line="240" w:lineRule="auto"/>
        <w:jc w:val="both"/>
        <w:rPr>
          <w:rFonts w:cstheme="minorHAnsi"/>
          <w:color w:val="002060"/>
        </w:rPr>
      </w:pPr>
      <w:r w:rsidRPr="00657DFA">
        <w:rPr>
          <w:rFonts w:cstheme="minorHAnsi"/>
          <w:color w:val="002060"/>
        </w:rPr>
        <w:t xml:space="preserve">En caso de requerir una </w:t>
      </w:r>
      <w:r w:rsidR="00483EBC" w:rsidRPr="00657DFA">
        <w:rPr>
          <w:rFonts w:cstheme="minorHAnsi"/>
          <w:color w:val="002060"/>
        </w:rPr>
        <w:t>eventual resección de lesiones mucosas y submucosas</w:t>
      </w:r>
      <w:r w:rsidRPr="00657DFA">
        <w:rPr>
          <w:rFonts w:cstheme="minorHAnsi"/>
          <w:color w:val="002060"/>
        </w:rPr>
        <w:t>, esta se podría realizar durante el mismo procedimiento con el fin de evitar someterlo nuevamente al mismo procedimiento, disminuyendo a sí los riesgos y extirpando de manera inmediata lesiones que pueden ser causa de síntomas o que pueden sufrir con el tiempo una degeneración hacia una lesión maligna</w:t>
      </w:r>
      <w:r w:rsidR="00DB7A89" w:rsidRPr="00657DFA">
        <w:rPr>
          <w:rFonts w:cstheme="minorHAnsi"/>
          <w:color w:val="002060"/>
        </w:rPr>
        <w:t>, lo que conllevará un gasto adicional a su procedimiento.</w:t>
      </w:r>
    </w:p>
    <w:p w14:paraId="69D895F2" w14:textId="57EFD328" w:rsidR="00F12061" w:rsidRPr="004F717F" w:rsidRDefault="00F12061" w:rsidP="004D3FCD">
      <w:pPr>
        <w:pStyle w:val="Default"/>
        <w:jc w:val="both"/>
        <w:rPr>
          <w:rFonts w:asciiTheme="minorHAnsi" w:hAnsiTheme="minorHAnsi" w:cstheme="minorHAnsi"/>
          <w:color w:val="002060"/>
          <w:sz w:val="22"/>
          <w:szCs w:val="22"/>
        </w:rPr>
      </w:pPr>
    </w:p>
    <w:p w14:paraId="596CD2CD" w14:textId="77777777" w:rsidR="009C39B0" w:rsidRPr="004F717F" w:rsidRDefault="009C39B0" w:rsidP="004D3FCD">
      <w:pPr>
        <w:pStyle w:val="Default"/>
        <w:jc w:val="both"/>
        <w:rPr>
          <w:rFonts w:asciiTheme="minorHAnsi" w:hAnsiTheme="minorHAnsi" w:cstheme="minorHAnsi"/>
          <w:color w:val="002060"/>
          <w:sz w:val="22"/>
          <w:szCs w:val="22"/>
        </w:rPr>
      </w:pPr>
    </w:p>
    <w:p w14:paraId="3EDFF2CA" w14:textId="77777777" w:rsidR="009C39B0" w:rsidRPr="004F717F" w:rsidRDefault="009C39B0" w:rsidP="00AD472D">
      <w:pPr>
        <w:pStyle w:val="Default"/>
        <w:jc w:val="both"/>
        <w:rPr>
          <w:rFonts w:asciiTheme="minorHAnsi" w:hAnsiTheme="minorHAnsi" w:cstheme="minorHAnsi"/>
          <w:color w:val="002060"/>
          <w:sz w:val="22"/>
          <w:szCs w:val="22"/>
          <w:u w:val="single"/>
        </w:rPr>
      </w:pPr>
      <w:r w:rsidRPr="004F717F">
        <w:rPr>
          <w:rFonts w:asciiTheme="minorHAnsi" w:hAnsiTheme="minorHAnsi" w:cstheme="minorHAnsi"/>
          <w:bCs/>
          <w:color w:val="002060"/>
          <w:sz w:val="22"/>
          <w:szCs w:val="22"/>
          <w:u w:val="single"/>
        </w:rPr>
        <w:t>OTRAS ALTERNATIVAS DISPONIBLES EN SU CASO</w:t>
      </w:r>
    </w:p>
    <w:p w14:paraId="307213F0" w14:textId="77777777" w:rsidR="009C39B0" w:rsidRPr="004F717F" w:rsidRDefault="004D3FCD" w:rsidP="00AD472D">
      <w:pPr>
        <w:spacing w:after="0"/>
        <w:jc w:val="both"/>
        <w:rPr>
          <w:rFonts w:cstheme="minorHAnsi"/>
          <w:color w:val="002060"/>
        </w:rPr>
      </w:pPr>
      <w:r w:rsidRPr="004F717F">
        <w:rPr>
          <w:rFonts w:cstheme="minorHAnsi"/>
          <w:color w:val="002060"/>
        </w:rPr>
        <w:t>Una alternativa a la colonoscopia, para el diagnóstico, es la realización de un enema opaco. Este consiste en introducir un contraste por el ano y rellenar todo el colon. Sus resultados diagnósticos son peores y no permite la toma de biopsias ni la realización de tratamientos. Otra alternativa, para el diagnóstico, es la colonografía virtual mediante TC. Esto puede ser necesario de forma complementaria en ciertas circunstancias o si la colonoscopia no ha sido completa. Para los tratamientos, la única alternativa a la endoscopia es una intervención quirúrgica, lo que implica mayores riesgos.</w:t>
      </w:r>
    </w:p>
    <w:p w14:paraId="2373AEE3" w14:textId="77777777" w:rsidR="004D3FCD" w:rsidRPr="004F717F" w:rsidRDefault="004D3FCD" w:rsidP="00AD472D">
      <w:pPr>
        <w:spacing w:after="0"/>
        <w:jc w:val="both"/>
        <w:rPr>
          <w:rFonts w:cstheme="minorHAnsi"/>
          <w:color w:val="002060"/>
        </w:rPr>
      </w:pPr>
    </w:p>
    <w:p w14:paraId="280905FF" w14:textId="77777777" w:rsidR="009C39B0" w:rsidRPr="004F717F" w:rsidRDefault="009C39B0" w:rsidP="00AD472D">
      <w:pPr>
        <w:pStyle w:val="Default"/>
        <w:jc w:val="both"/>
        <w:rPr>
          <w:rFonts w:asciiTheme="minorHAnsi" w:hAnsiTheme="minorHAnsi" w:cstheme="minorHAnsi"/>
          <w:color w:val="002060"/>
          <w:sz w:val="22"/>
          <w:szCs w:val="22"/>
          <w:u w:val="single"/>
        </w:rPr>
      </w:pPr>
      <w:r w:rsidRPr="004F717F">
        <w:rPr>
          <w:rFonts w:asciiTheme="minorHAnsi" w:hAnsiTheme="minorHAnsi" w:cstheme="minorHAnsi"/>
          <w:bCs/>
          <w:color w:val="002060"/>
          <w:sz w:val="22"/>
          <w:szCs w:val="22"/>
          <w:u w:val="single"/>
        </w:rPr>
        <w:t>QUÉ RIESGOS TIENE</w:t>
      </w:r>
    </w:p>
    <w:p w14:paraId="7D37BEB5" w14:textId="77777777" w:rsidR="004D3FCD" w:rsidRDefault="004D3FCD" w:rsidP="00AD472D">
      <w:pPr>
        <w:pStyle w:val="Default"/>
        <w:jc w:val="both"/>
        <w:rPr>
          <w:rFonts w:asciiTheme="minorHAnsi" w:hAnsiTheme="minorHAnsi" w:cstheme="minorHAnsi"/>
          <w:color w:val="002060"/>
          <w:sz w:val="22"/>
          <w:szCs w:val="22"/>
        </w:rPr>
      </w:pPr>
      <w:r w:rsidRPr="004F717F">
        <w:rPr>
          <w:rFonts w:asciiTheme="minorHAnsi" w:hAnsiTheme="minorHAnsi" w:cstheme="minorHAnsi"/>
          <w:color w:val="002060"/>
          <w:sz w:val="22"/>
          <w:szCs w:val="22"/>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p>
    <w:p w14:paraId="5E9C12FF" w14:textId="77777777" w:rsidR="004D3FCD" w:rsidRDefault="004D3FCD" w:rsidP="00AD472D">
      <w:pPr>
        <w:pStyle w:val="Default"/>
        <w:jc w:val="both"/>
        <w:rPr>
          <w:rFonts w:asciiTheme="minorHAnsi" w:hAnsiTheme="minorHAnsi" w:cstheme="minorHAnsi"/>
          <w:color w:val="002060"/>
          <w:sz w:val="22"/>
          <w:szCs w:val="22"/>
        </w:rPr>
      </w:pPr>
    </w:p>
    <w:p w14:paraId="297D6BE9" w14:textId="77777777" w:rsidR="009C39B0" w:rsidRPr="004F717F" w:rsidRDefault="009C39B0" w:rsidP="004D3FCD">
      <w:pPr>
        <w:pStyle w:val="Default"/>
        <w:jc w:val="both"/>
        <w:rPr>
          <w:rFonts w:asciiTheme="minorHAnsi" w:hAnsiTheme="minorHAnsi" w:cstheme="minorHAnsi"/>
          <w:color w:val="002060"/>
          <w:sz w:val="22"/>
          <w:szCs w:val="22"/>
          <w:u w:val="single"/>
        </w:rPr>
      </w:pPr>
      <w:r w:rsidRPr="004F717F">
        <w:rPr>
          <w:rFonts w:asciiTheme="minorHAnsi" w:hAnsiTheme="minorHAnsi" w:cstheme="minorHAnsi"/>
          <w:color w:val="002060"/>
          <w:sz w:val="22"/>
          <w:szCs w:val="22"/>
          <w:u w:val="single"/>
        </w:rPr>
        <w:lastRenderedPageBreak/>
        <w:t xml:space="preserve">• LOS MÁS FRECUENTES: </w:t>
      </w:r>
    </w:p>
    <w:p w14:paraId="4BA18044" w14:textId="77777777" w:rsidR="009C39B0" w:rsidRDefault="004D3FCD" w:rsidP="004D3FCD">
      <w:pPr>
        <w:pStyle w:val="Default"/>
        <w:jc w:val="both"/>
        <w:rPr>
          <w:rFonts w:asciiTheme="minorHAnsi" w:hAnsiTheme="minorHAnsi" w:cstheme="minorHAnsi"/>
          <w:color w:val="002060"/>
          <w:sz w:val="22"/>
          <w:szCs w:val="22"/>
        </w:rPr>
      </w:pPr>
      <w:r w:rsidRPr="004D3FCD">
        <w:rPr>
          <w:rFonts w:asciiTheme="minorHAnsi" w:hAnsiTheme="minorHAnsi" w:cstheme="minorHAnsi"/>
          <w:color w:val="002060"/>
          <w:sz w:val="22"/>
          <w:szCs w:val="22"/>
        </w:rPr>
        <w:t>La colonoscopia es una técnica muy segura. Las complicaciones sueles ser leves y sin repercusión alguna. Estas son: dolor abdominal, sudoración, hinchazón o distensión abdominal y reacciones no deseadas a la medicación administrada. La posibilidad de complicaciones es mayor cuando el endoscopio se emplea para aplicar tratamientos, como polipectomías, destrucción de lesiones con calor, gas argón o láser, dilataciones o colocación de prótesis</w:t>
      </w:r>
    </w:p>
    <w:p w14:paraId="0DC29A81" w14:textId="77777777" w:rsidR="004D3FCD" w:rsidRDefault="004D3FCD" w:rsidP="004D3FCD">
      <w:pPr>
        <w:pStyle w:val="Default"/>
        <w:jc w:val="both"/>
        <w:rPr>
          <w:rFonts w:asciiTheme="minorHAnsi" w:hAnsiTheme="minorHAnsi" w:cstheme="minorHAnsi"/>
          <w:color w:val="002060"/>
          <w:sz w:val="22"/>
          <w:szCs w:val="22"/>
        </w:rPr>
      </w:pPr>
    </w:p>
    <w:p w14:paraId="7DAE0C9E" w14:textId="77777777" w:rsidR="004D3FCD" w:rsidRPr="00064AC1" w:rsidRDefault="004D3FCD" w:rsidP="004D3FCD">
      <w:pPr>
        <w:pStyle w:val="Default"/>
        <w:jc w:val="both"/>
        <w:rPr>
          <w:rFonts w:asciiTheme="minorHAnsi" w:hAnsiTheme="minorHAnsi" w:cstheme="minorHAnsi"/>
          <w:color w:val="002060"/>
          <w:sz w:val="22"/>
          <w:szCs w:val="22"/>
        </w:rPr>
      </w:pPr>
    </w:p>
    <w:p w14:paraId="19270DB9" w14:textId="77777777" w:rsidR="009C39B0" w:rsidRPr="004F717F" w:rsidRDefault="009C39B0" w:rsidP="004D3FCD">
      <w:pPr>
        <w:pStyle w:val="Default"/>
        <w:jc w:val="both"/>
        <w:rPr>
          <w:rFonts w:asciiTheme="minorHAnsi" w:hAnsiTheme="minorHAnsi" w:cstheme="minorHAnsi"/>
          <w:color w:val="002060"/>
          <w:sz w:val="22"/>
          <w:szCs w:val="22"/>
          <w:u w:val="single"/>
        </w:rPr>
      </w:pPr>
      <w:r w:rsidRPr="004F717F">
        <w:rPr>
          <w:rFonts w:asciiTheme="minorHAnsi" w:hAnsiTheme="minorHAnsi" w:cstheme="minorHAnsi"/>
          <w:color w:val="002060"/>
          <w:sz w:val="22"/>
          <w:szCs w:val="22"/>
          <w:u w:val="single"/>
        </w:rPr>
        <w:t xml:space="preserve">• LOS MÁS GRAVES: </w:t>
      </w:r>
    </w:p>
    <w:p w14:paraId="0A4643A8" w14:textId="77777777" w:rsidR="00EC79F3" w:rsidRDefault="004D3FCD" w:rsidP="004D3FCD">
      <w:pPr>
        <w:autoSpaceDE w:val="0"/>
        <w:autoSpaceDN w:val="0"/>
        <w:adjustRightInd w:val="0"/>
        <w:spacing w:after="0" w:line="240" w:lineRule="auto"/>
        <w:jc w:val="both"/>
        <w:rPr>
          <w:rFonts w:cstheme="minorHAnsi"/>
          <w:color w:val="002060"/>
        </w:rPr>
      </w:pPr>
      <w:r w:rsidRPr="004D3FCD">
        <w:rPr>
          <w:rFonts w:cstheme="minorHAnsi"/>
          <w:color w:val="002060"/>
        </w:rPr>
        <w:t>Las complicaciones graves son poco frecuentes pero posibles. Entre ellas están: perforación o rotura del intestino, hemorragia, reacciones alérgicas medicamentosas graves, alteraciones cardiopulmonares, rotura de aneurisma abdominal y transmisión de infecciones. Excepcionalmente puede requerirse un tratamiento urgente o una intervención quirúrgica.</w:t>
      </w:r>
    </w:p>
    <w:p w14:paraId="449E4884" w14:textId="77777777" w:rsidR="004D3FCD" w:rsidRDefault="004D3FCD" w:rsidP="004D3FCD">
      <w:pPr>
        <w:autoSpaceDE w:val="0"/>
        <w:autoSpaceDN w:val="0"/>
        <w:adjustRightInd w:val="0"/>
        <w:spacing w:after="0" w:line="240" w:lineRule="auto"/>
        <w:jc w:val="both"/>
        <w:rPr>
          <w:rFonts w:cstheme="minorHAnsi"/>
          <w:color w:val="002060"/>
        </w:rPr>
      </w:pPr>
    </w:p>
    <w:p w14:paraId="0750CA8C" w14:textId="77777777" w:rsidR="004D3FCD" w:rsidRDefault="004D3FCD" w:rsidP="004D3FCD">
      <w:pPr>
        <w:autoSpaceDE w:val="0"/>
        <w:autoSpaceDN w:val="0"/>
        <w:adjustRightInd w:val="0"/>
        <w:spacing w:after="0" w:line="240" w:lineRule="auto"/>
        <w:jc w:val="both"/>
        <w:rPr>
          <w:rFonts w:cstheme="minorHAnsi"/>
          <w:color w:val="002060"/>
        </w:rPr>
      </w:pPr>
      <w:r w:rsidRPr="004D3FCD">
        <w:rPr>
          <w:rFonts w:cstheme="minorHAnsi"/>
          <w:color w:val="002060"/>
        </w:rPr>
        <w:t xml:space="preserve">SITUACIONES ESPECIALES QUE DEBEN SER </w:t>
      </w:r>
      <w:r>
        <w:rPr>
          <w:rFonts w:cstheme="minorHAnsi"/>
          <w:color w:val="002060"/>
        </w:rPr>
        <w:t>CONSIDERADAS:</w:t>
      </w:r>
    </w:p>
    <w:p w14:paraId="41770120" w14:textId="77777777" w:rsidR="004D3FCD" w:rsidRPr="004D3FCD" w:rsidRDefault="004D3FCD" w:rsidP="004D3FCD">
      <w:pPr>
        <w:autoSpaceDE w:val="0"/>
        <w:autoSpaceDN w:val="0"/>
        <w:adjustRightInd w:val="0"/>
        <w:spacing w:after="0" w:line="240" w:lineRule="auto"/>
        <w:jc w:val="both"/>
        <w:rPr>
          <w:rFonts w:cstheme="minorHAnsi"/>
          <w:color w:val="002060"/>
        </w:rPr>
      </w:pPr>
      <w:r w:rsidRPr="004D3FCD">
        <w:rPr>
          <w:rFonts w:cstheme="minorHAnsi"/>
          <w:color w:val="002060"/>
        </w:rPr>
        <w:t xml:space="preserve">Alergias a medicamentos: Debe conocerse previamente si hay alergia a anestésicos o sedantes a fin de evitar su empleo si están contraindicados. </w:t>
      </w:r>
    </w:p>
    <w:p w14:paraId="0D72FF2C" w14:textId="77777777" w:rsidR="004D3FCD" w:rsidRPr="004D3FCD" w:rsidRDefault="004D3FCD" w:rsidP="004D3FCD">
      <w:pPr>
        <w:autoSpaceDE w:val="0"/>
        <w:autoSpaceDN w:val="0"/>
        <w:adjustRightInd w:val="0"/>
        <w:spacing w:after="0" w:line="240" w:lineRule="auto"/>
        <w:jc w:val="both"/>
        <w:rPr>
          <w:rFonts w:cstheme="minorHAnsi"/>
          <w:color w:val="002060"/>
        </w:rPr>
      </w:pPr>
      <w:r w:rsidRPr="004D3FCD">
        <w:rPr>
          <w:rFonts w:cstheme="minorHAnsi"/>
          <w:color w:val="002060"/>
        </w:rPr>
        <w:t xml:space="preserve">Enfermos con tratamiento antiagregante o anticoagulante: pueden tener más riesgo de hemorragia, sobre todo si se toman biopsias o con otras maniobras. Se deben tomar precauciones al respecto. </w:t>
      </w:r>
    </w:p>
    <w:p w14:paraId="0FB3E699" w14:textId="77777777" w:rsidR="004D3FCD" w:rsidRDefault="004D3FCD" w:rsidP="004D3FCD">
      <w:pPr>
        <w:autoSpaceDE w:val="0"/>
        <w:autoSpaceDN w:val="0"/>
        <w:adjustRightInd w:val="0"/>
        <w:spacing w:after="0" w:line="240" w:lineRule="auto"/>
        <w:jc w:val="both"/>
        <w:rPr>
          <w:rFonts w:cstheme="minorHAnsi"/>
          <w:color w:val="002060"/>
        </w:rPr>
      </w:pPr>
      <w:r w:rsidRPr="004D3FCD">
        <w:rPr>
          <w:rFonts w:cstheme="minorHAnsi"/>
          <w:color w:val="002060"/>
        </w:rPr>
        <w:t xml:space="preserve"> La insuficiencia cardíaca, la insuficiencia respiratoria, la insuficiencia renal, el infarto agudo de miocardio reciente y las enfermedades inflamatorias intestinales graves incrementan el riesgo de complicaciones.</w:t>
      </w:r>
    </w:p>
    <w:p w14:paraId="03A2241F" w14:textId="77777777" w:rsidR="004D3FCD" w:rsidRDefault="004D3FCD" w:rsidP="004D3FCD">
      <w:pPr>
        <w:autoSpaceDE w:val="0"/>
        <w:autoSpaceDN w:val="0"/>
        <w:adjustRightInd w:val="0"/>
        <w:spacing w:after="0" w:line="240" w:lineRule="auto"/>
        <w:jc w:val="both"/>
        <w:rPr>
          <w:rFonts w:cstheme="minorHAnsi"/>
          <w:color w:val="002060"/>
        </w:rPr>
      </w:pPr>
    </w:p>
    <w:p w14:paraId="7E507700" w14:textId="77777777" w:rsidR="004D3FCD" w:rsidRPr="004D3FCD" w:rsidRDefault="004D3FCD" w:rsidP="004D3FCD">
      <w:pPr>
        <w:autoSpaceDE w:val="0"/>
        <w:autoSpaceDN w:val="0"/>
        <w:adjustRightInd w:val="0"/>
        <w:spacing w:after="0" w:line="240" w:lineRule="auto"/>
        <w:rPr>
          <w:rFonts w:eastAsiaTheme="minorEastAsia" w:cstheme="minorHAnsi"/>
          <w:bCs/>
          <w:color w:val="002060"/>
          <w:u w:val="single"/>
          <w:lang w:eastAsia="es-CL"/>
        </w:rPr>
      </w:pPr>
      <w:r w:rsidRPr="004D3FCD">
        <w:rPr>
          <w:rFonts w:eastAsiaTheme="minorEastAsia" w:cstheme="minorHAnsi"/>
          <w:bCs/>
          <w:color w:val="002060"/>
          <w:u w:val="single"/>
          <w:lang w:eastAsia="es-CL"/>
        </w:rPr>
        <w:t>OTRAS INFORMACIONES DE INTERÉS (a considerar por el/la profesional):</w:t>
      </w:r>
    </w:p>
    <w:p w14:paraId="6FF22E9D" w14:textId="77777777" w:rsidR="004D3FCD" w:rsidRPr="004D3FCD" w:rsidRDefault="004D3FCD" w:rsidP="004D3FCD">
      <w:pPr>
        <w:autoSpaceDE w:val="0"/>
        <w:autoSpaceDN w:val="0"/>
        <w:adjustRightInd w:val="0"/>
        <w:spacing w:after="0" w:line="240" w:lineRule="auto"/>
        <w:rPr>
          <w:rFonts w:eastAsiaTheme="minorEastAsia" w:cstheme="minorHAnsi"/>
          <w:bCs/>
          <w:color w:val="002060"/>
          <w:lang w:eastAsia="es-CL"/>
        </w:rPr>
      </w:pPr>
      <w:r w:rsidRPr="004D3FCD">
        <w:rPr>
          <w:rFonts w:eastAsiaTheme="minorEastAsia" w:cstheme="minorHAnsi"/>
          <w:bCs/>
          <w:color w:val="002060"/>
          <w:lang w:eastAsia="es-CL"/>
        </w:rPr>
        <w:t xml:space="preserve">Realice correctamente la preparación. Facilitará la exploración, disminuirá las molestias y evitará tener que repetirla. </w:t>
      </w:r>
    </w:p>
    <w:p w14:paraId="38F3215D" w14:textId="77777777" w:rsidR="004D3FCD" w:rsidRPr="004D3FCD" w:rsidRDefault="004D3FCD" w:rsidP="004D3FCD">
      <w:pPr>
        <w:autoSpaceDE w:val="0"/>
        <w:autoSpaceDN w:val="0"/>
        <w:adjustRightInd w:val="0"/>
        <w:spacing w:after="0" w:line="240" w:lineRule="auto"/>
        <w:rPr>
          <w:rFonts w:eastAsiaTheme="minorEastAsia" w:cstheme="minorHAnsi"/>
          <w:bCs/>
          <w:color w:val="002060"/>
          <w:lang w:eastAsia="es-CL"/>
        </w:rPr>
      </w:pPr>
      <w:r w:rsidRPr="004D3FCD">
        <w:rPr>
          <w:rFonts w:eastAsiaTheme="minorEastAsia" w:cstheme="minorHAnsi"/>
          <w:bCs/>
          <w:color w:val="002060"/>
          <w:lang w:eastAsia="es-CL"/>
        </w:rPr>
        <w:t>Avise si padece posibles alergias a medicamentos.</w:t>
      </w:r>
    </w:p>
    <w:p w14:paraId="6253CF04" w14:textId="77777777" w:rsidR="004D3FCD" w:rsidRPr="004D3FCD" w:rsidRDefault="004D3FCD" w:rsidP="004D3FCD">
      <w:pPr>
        <w:autoSpaceDE w:val="0"/>
        <w:autoSpaceDN w:val="0"/>
        <w:adjustRightInd w:val="0"/>
        <w:spacing w:after="0" w:line="240" w:lineRule="auto"/>
        <w:rPr>
          <w:rFonts w:eastAsiaTheme="minorEastAsia" w:cstheme="minorHAnsi"/>
          <w:bCs/>
          <w:color w:val="002060"/>
          <w:lang w:eastAsia="es-CL"/>
        </w:rPr>
      </w:pPr>
      <w:r w:rsidRPr="004D3FCD">
        <w:rPr>
          <w:rFonts w:eastAsiaTheme="minorEastAsia" w:cstheme="minorHAnsi"/>
          <w:bCs/>
          <w:color w:val="002060"/>
          <w:lang w:eastAsia="es-CL"/>
        </w:rPr>
        <w:t xml:space="preserve">Notifique también con tiempo (al menos una semana antes) si toma algún medicamento anticoagulante (Acenocumarol...) o antiagregante (Ácido acetilsalicílico, Clopidogrel...), ya que puede ser necesario suspenderlos antes. </w:t>
      </w:r>
    </w:p>
    <w:p w14:paraId="4439AB50" w14:textId="77777777" w:rsidR="004D3FCD" w:rsidRPr="004D3FCD" w:rsidRDefault="004D3FCD" w:rsidP="004D3FCD">
      <w:pPr>
        <w:autoSpaceDE w:val="0"/>
        <w:autoSpaceDN w:val="0"/>
        <w:adjustRightInd w:val="0"/>
        <w:spacing w:after="0" w:line="240" w:lineRule="auto"/>
        <w:rPr>
          <w:rFonts w:eastAsiaTheme="minorEastAsia" w:cstheme="minorHAnsi"/>
          <w:bCs/>
          <w:color w:val="002060"/>
          <w:lang w:eastAsia="es-CL"/>
        </w:rPr>
      </w:pPr>
      <w:r w:rsidRPr="004D3FCD">
        <w:rPr>
          <w:rFonts w:eastAsiaTheme="minorEastAsia" w:cstheme="minorHAnsi"/>
          <w:bCs/>
          <w:color w:val="002060"/>
          <w:lang w:eastAsia="es-CL"/>
        </w:rPr>
        <w:t>Acuda acompañado.</w:t>
      </w:r>
    </w:p>
    <w:p w14:paraId="736DF440" w14:textId="77777777" w:rsidR="004D3FCD" w:rsidRPr="004D3FCD" w:rsidRDefault="004D3FCD" w:rsidP="004D3FCD">
      <w:pPr>
        <w:autoSpaceDE w:val="0"/>
        <w:autoSpaceDN w:val="0"/>
        <w:adjustRightInd w:val="0"/>
        <w:spacing w:after="0" w:line="240" w:lineRule="auto"/>
        <w:rPr>
          <w:rFonts w:eastAsiaTheme="minorEastAsia" w:cstheme="minorHAnsi"/>
          <w:bCs/>
          <w:color w:val="002060"/>
          <w:lang w:eastAsia="es-CL"/>
        </w:rPr>
      </w:pPr>
      <w:r w:rsidRPr="004D3FCD">
        <w:rPr>
          <w:rFonts w:eastAsiaTheme="minorEastAsia" w:cstheme="minorHAnsi"/>
          <w:bCs/>
          <w:color w:val="002060"/>
          <w:lang w:eastAsia="es-CL"/>
        </w:rPr>
        <w:t>No conduzca ni maneje maquinarias peligrosas durante el resto del día si se le ha administrado sedación.</w:t>
      </w:r>
    </w:p>
    <w:p w14:paraId="5C40336F" w14:textId="77777777" w:rsidR="00EC79F3" w:rsidRPr="00EC79F3" w:rsidRDefault="00EC79F3" w:rsidP="00EC79F3">
      <w:pPr>
        <w:autoSpaceDE w:val="0"/>
        <w:autoSpaceDN w:val="0"/>
        <w:adjustRightInd w:val="0"/>
        <w:spacing w:after="0" w:line="240" w:lineRule="auto"/>
        <w:rPr>
          <w:rFonts w:eastAsiaTheme="minorEastAsia" w:cstheme="minorHAnsi"/>
          <w:color w:val="002060"/>
          <w:lang w:eastAsia="es-CL"/>
        </w:rPr>
      </w:pPr>
    </w:p>
    <w:p w14:paraId="260210A7" w14:textId="77777777" w:rsidR="00EC79F3" w:rsidRPr="00EC79F3" w:rsidRDefault="00EC79F3" w:rsidP="00EC79F3">
      <w:pPr>
        <w:autoSpaceDE w:val="0"/>
        <w:autoSpaceDN w:val="0"/>
        <w:adjustRightInd w:val="0"/>
        <w:spacing w:after="0" w:line="240" w:lineRule="auto"/>
        <w:rPr>
          <w:rFonts w:eastAsiaTheme="minorEastAsia" w:cstheme="minorHAnsi"/>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38459CA7" w14:textId="77777777" w:rsidR="00EC79F3" w:rsidRPr="00EC79F3" w:rsidRDefault="00EC79F3" w:rsidP="00EC79F3">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w:t>
      </w:r>
      <w:proofErr w:type="gramStart"/>
      <w:r w:rsidRPr="00EC79F3">
        <w:rPr>
          <w:rFonts w:eastAsiaTheme="minorEastAsia" w:cstheme="minorHAnsi"/>
          <w:color w:val="002060"/>
          <w:lang w:eastAsia="es-CL"/>
        </w:rPr>
        <w:t>la misma</w:t>
      </w:r>
      <w:proofErr w:type="gramEnd"/>
      <w:r w:rsidRPr="00EC79F3">
        <w:rPr>
          <w:rFonts w:eastAsiaTheme="minorEastAsia" w:cstheme="minorHAnsi"/>
          <w:color w:val="002060"/>
          <w:lang w:eastAsia="es-CL"/>
        </w:rPr>
        <w:t xml:space="preserve"> no contempladas inicialmente. </w:t>
      </w:r>
    </w:p>
    <w:p w14:paraId="61977F2B" w14:textId="77777777" w:rsidR="00EC79F3" w:rsidRDefault="00EC79F3" w:rsidP="00EC79F3">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p>
    <w:p w14:paraId="0BF67FEC" w14:textId="77777777" w:rsidR="004D3FCD" w:rsidRDefault="004D3FCD" w:rsidP="00EC79F3">
      <w:pPr>
        <w:autoSpaceDE w:val="0"/>
        <w:autoSpaceDN w:val="0"/>
        <w:adjustRightInd w:val="0"/>
        <w:spacing w:after="0" w:line="240" w:lineRule="auto"/>
        <w:jc w:val="both"/>
        <w:rPr>
          <w:rFonts w:eastAsiaTheme="minorEastAsia" w:cstheme="minorHAnsi"/>
          <w:color w:val="002060"/>
          <w:lang w:eastAsia="es-CL"/>
        </w:rPr>
      </w:pPr>
    </w:p>
    <w:p w14:paraId="0A963869" w14:textId="77777777" w:rsidR="004D3FCD" w:rsidRDefault="004D3FCD" w:rsidP="00EC79F3">
      <w:pPr>
        <w:autoSpaceDE w:val="0"/>
        <w:autoSpaceDN w:val="0"/>
        <w:adjustRightInd w:val="0"/>
        <w:spacing w:after="0" w:line="240" w:lineRule="auto"/>
        <w:jc w:val="both"/>
        <w:rPr>
          <w:rFonts w:eastAsiaTheme="minorEastAsia" w:cstheme="minorHAnsi"/>
          <w:color w:val="002060"/>
          <w:lang w:eastAsia="es-CL"/>
        </w:rPr>
      </w:pPr>
    </w:p>
    <w:p w14:paraId="3FFEC60C" w14:textId="77777777" w:rsidR="004D3FCD" w:rsidRDefault="004D3FCD" w:rsidP="00EC79F3">
      <w:pPr>
        <w:autoSpaceDE w:val="0"/>
        <w:autoSpaceDN w:val="0"/>
        <w:adjustRightInd w:val="0"/>
        <w:spacing w:after="0" w:line="240" w:lineRule="auto"/>
        <w:jc w:val="both"/>
        <w:rPr>
          <w:rFonts w:eastAsiaTheme="minorEastAsia" w:cstheme="minorHAnsi"/>
          <w:color w:val="002060"/>
          <w:lang w:eastAsia="es-CL"/>
        </w:rPr>
      </w:pPr>
    </w:p>
    <w:p w14:paraId="2C009327" w14:textId="77777777" w:rsidR="004D3FCD" w:rsidRDefault="004D3FCD" w:rsidP="00EC79F3">
      <w:pPr>
        <w:autoSpaceDE w:val="0"/>
        <w:autoSpaceDN w:val="0"/>
        <w:adjustRightInd w:val="0"/>
        <w:spacing w:after="0" w:line="240" w:lineRule="auto"/>
        <w:jc w:val="both"/>
        <w:rPr>
          <w:rFonts w:eastAsiaTheme="minorEastAsia" w:cstheme="minorHAnsi"/>
          <w:color w:val="002060"/>
          <w:lang w:eastAsia="es-CL"/>
        </w:rPr>
      </w:pPr>
    </w:p>
    <w:p w14:paraId="2D19FC03" w14:textId="77777777" w:rsidR="004D3FCD" w:rsidRDefault="004D3FCD" w:rsidP="00EC79F3">
      <w:pPr>
        <w:autoSpaceDE w:val="0"/>
        <w:autoSpaceDN w:val="0"/>
        <w:adjustRightInd w:val="0"/>
        <w:spacing w:after="0" w:line="240" w:lineRule="auto"/>
        <w:jc w:val="both"/>
        <w:rPr>
          <w:rFonts w:eastAsiaTheme="minorEastAsia" w:cstheme="minorHAnsi"/>
          <w:color w:val="002060"/>
          <w:lang w:eastAsia="es-CL"/>
        </w:rPr>
      </w:pPr>
    </w:p>
    <w:p w14:paraId="58E5C572" w14:textId="77777777" w:rsidR="004D3FCD" w:rsidRPr="00EC79F3" w:rsidRDefault="004D3FCD" w:rsidP="00EC79F3">
      <w:pPr>
        <w:autoSpaceDE w:val="0"/>
        <w:autoSpaceDN w:val="0"/>
        <w:adjustRightInd w:val="0"/>
        <w:spacing w:after="0" w:line="240" w:lineRule="auto"/>
        <w:jc w:val="both"/>
        <w:rPr>
          <w:rFonts w:eastAsiaTheme="minorEastAsia" w:cstheme="minorHAnsi"/>
          <w:color w:val="002060"/>
          <w:highlight w:val="yellow"/>
          <w:lang w:eastAsia="es-CL"/>
        </w:rPr>
      </w:pPr>
    </w:p>
    <w:p w14:paraId="01D495C3" w14:textId="0F98E092" w:rsidR="00960BA3" w:rsidRDefault="00960BA3" w:rsidP="00605BA5">
      <w:pPr>
        <w:pStyle w:val="Ttulo"/>
        <w:rPr>
          <w:rFonts w:asciiTheme="minorHAnsi" w:hAnsiTheme="minorHAnsi" w:cstheme="minorHAnsi"/>
          <w:b/>
          <w:sz w:val="22"/>
          <w:szCs w:val="22"/>
        </w:rPr>
      </w:pPr>
      <w:bookmarkStart w:id="0" w:name="_Hlk36047975"/>
    </w:p>
    <w:p w14:paraId="76EC0AEA" w14:textId="586BB6F5" w:rsidR="00483EBC" w:rsidRDefault="00483EBC" w:rsidP="00483EBC"/>
    <w:p w14:paraId="3756A9E6" w14:textId="77777777" w:rsidR="00483EBC" w:rsidRPr="00483EBC" w:rsidRDefault="00483EBC" w:rsidP="00483EBC"/>
    <w:p w14:paraId="53820A2B" w14:textId="77777777" w:rsidR="005766A2" w:rsidRPr="004D3FCD" w:rsidRDefault="005766A2" w:rsidP="005766A2">
      <w:pPr>
        <w:pStyle w:val="Ttulo"/>
        <w:rPr>
          <w:rFonts w:asciiTheme="minorHAnsi" w:hAnsiTheme="minorHAnsi" w:cstheme="minorHAnsi"/>
          <w:b/>
          <w:sz w:val="22"/>
          <w:szCs w:val="22"/>
        </w:rPr>
      </w:pPr>
      <w:bookmarkStart w:id="1" w:name="_Hlk36047331"/>
      <w:r w:rsidRPr="004D3FCD">
        <w:rPr>
          <w:rFonts w:asciiTheme="minorHAnsi" w:hAnsiTheme="minorHAnsi" w:cstheme="minorHAnsi"/>
          <w:b/>
          <w:sz w:val="22"/>
          <w:szCs w:val="22"/>
        </w:rPr>
        <w:t xml:space="preserve">II.- CONSENTIMIENTO INFORMADO </w:t>
      </w:r>
    </w:p>
    <w:p w14:paraId="3ECCF388" w14:textId="2E22FEE2" w:rsidR="005766A2" w:rsidRPr="004D3FCD" w:rsidRDefault="005766A2" w:rsidP="005766A2">
      <w:pPr>
        <w:pStyle w:val="Default"/>
        <w:jc w:val="both"/>
        <w:rPr>
          <w:rFonts w:asciiTheme="minorHAnsi" w:hAnsiTheme="minorHAnsi" w:cstheme="minorHAnsi"/>
          <w:color w:val="002060"/>
          <w:sz w:val="22"/>
          <w:szCs w:val="22"/>
        </w:rPr>
      </w:pPr>
      <w:r w:rsidRPr="004D3FCD">
        <w:rPr>
          <w:rFonts w:asciiTheme="minorHAnsi" w:hAnsiTheme="minorHAnsi" w:cstheme="minorHAnsi"/>
          <w:color w:val="002060"/>
          <w:sz w:val="22"/>
          <w:szCs w:val="22"/>
        </w:rPr>
        <w:t>En el caso de INCAPACIDAD DEL/DE LA PACIENTE será necesario el consentimiento de</w:t>
      </w:r>
      <w:r w:rsidR="00483EBC">
        <w:rPr>
          <w:rFonts w:asciiTheme="minorHAnsi" w:hAnsiTheme="minorHAnsi" w:cstheme="minorHAnsi"/>
          <w:color w:val="002060"/>
          <w:sz w:val="22"/>
          <w:szCs w:val="22"/>
        </w:rPr>
        <w:t xml:space="preserve"> </w:t>
      </w:r>
      <w:r w:rsidRPr="004D3FCD">
        <w:rPr>
          <w:rFonts w:asciiTheme="minorHAnsi" w:hAnsiTheme="minorHAnsi" w:cstheme="minorHAnsi"/>
          <w:color w:val="002060"/>
          <w:sz w:val="22"/>
          <w:szCs w:val="22"/>
        </w:rPr>
        <w:t>l</w:t>
      </w:r>
      <w:r w:rsidR="00483EBC">
        <w:rPr>
          <w:rFonts w:asciiTheme="minorHAnsi" w:hAnsiTheme="minorHAnsi" w:cstheme="minorHAnsi"/>
          <w:color w:val="002060"/>
          <w:sz w:val="22"/>
          <w:szCs w:val="22"/>
        </w:rPr>
        <w:t>a</w:t>
      </w:r>
      <w:r w:rsidRPr="004D3FCD">
        <w:rPr>
          <w:rFonts w:asciiTheme="minorHAnsi" w:hAnsiTheme="minorHAnsi" w:cstheme="minorHAnsi"/>
          <w:color w:val="002060"/>
          <w:sz w:val="22"/>
          <w:szCs w:val="22"/>
        </w:rPr>
        <w:t>/de</w:t>
      </w:r>
      <w:r w:rsidR="00483EBC">
        <w:rPr>
          <w:rFonts w:asciiTheme="minorHAnsi" w:hAnsiTheme="minorHAnsi" w:cstheme="minorHAnsi"/>
          <w:color w:val="002060"/>
          <w:sz w:val="22"/>
          <w:szCs w:val="22"/>
        </w:rPr>
        <w:t>l</w:t>
      </w:r>
      <w:r w:rsidRPr="004D3FCD">
        <w:rPr>
          <w:rFonts w:asciiTheme="minorHAnsi" w:hAnsiTheme="minorHAnsi" w:cstheme="minorHAnsi"/>
          <w:color w:val="002060"/>
          <w:sz w:val="22"/>
          <w:szCs w:val="22"/>
        </w:rPr>
        <w:t xml:space="preserve"> </w:t>
      </w:r>
      <w:r w:rsidR="00483EBC">
        <w:rPr>
          <w:rFonts w:asciiTheme="minorHAnsi" w:hAnsiTheme="minorHAnsi" w:cstheme="minorHAnsi"/>
          <w:color w:val="002060"/>
          <w:sz w:val="22"/>
          <w:szCs w:val="22"/>
        </w:rPr>
        <w:t>apoderado.</w:t>
      </w:r>
    </w:p>
    <w:p w14:paraId="57A78611" w14:textId="77777777" w:rsidR="005766A2" w:rsidRPr="004D3FCD" w:rsidRDefault="005766A2" w:rsidP="005766A2">
      <w:pPr>
        <w:jc w:val="both"/>
        <w:rPr>
          <w:rFonts w:cstheme="minorHAnsi"/>
          <w:color w:val="002060"/>
        </w:rPr>
      </w:pPr>
      <w:r w:rsidRPr="004D3FCD">
        <w:rPr>
          <w:rFonts w:cstheme="minorHAnsi"/>
          <w:color w:val="002060"/>
        </w:rPr>
        <w:t xml:space="preserve">En el caso del MENOR DE EDAD, el consentimiento lo darán sus representantes legales, aunque el menor siempre será informado </w:t>
      </w:r>
      <w:proofErr w:type="gramStart"/>
      <w:r w:rsidRPr="004D3FCD">
        <w:rPr>
          <w:rFonts w:cstheme="minorHAnsi"/>
          <w:color w:val="002060"/>
        </w:rPr>
        <w:t>de acuerdo a</w:t>
      </w:r>
      <w:proofErr w:type="gramEnd"/>
      <w:r w:rsidRPr="004D3FCD">
        <w:rPr>
          <w:rFonts w:cstheme="minorHAnsi"/>
          <w:color w:val="002060"/>
        </w:rPr>
        <w:t xml:space="preserve"> su grado de entendimiento.</w:t>
      </w:r>
    </w:p>
    <w:p w14:paraId="50CF15F6" w14:textId="77777777" w:rsidR="005766A2" w:rsidRPr="004D3FCD" w:rsidRDefault="005766A2" w:rsidP="005766A2">
      <w:pPr>
        <w:spacing w:after="0"/>
        <w:jc w:val="both"/>
        <w:rPr>
          <w:rFonts w:ascii="Calibri" w:eastAsia="Times New Roman" w:hAnsi="Calibri" w:cs="Calibri"/>
          <w:color w:val="17365D" w:themeColor="text2" w:themeShade="BF"/>
          <w:sz w:val="20"/>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5766A2" w:rsidRPr="004D3FCD" w14:paraId="36E7E4F3" w14:textId="77777777" w:rsidTr="006E2185">
        <w:tc>
          <w:tcPr>
            <w:tcW w:w="9054" w:type="dxa"/>
            <w:shd w:val="clear" w:color="auto" w:fill="auto"/>
          </w:tcPr>
          <w:p w14:paraId="338A6BC3" w14:textId="49805E07" w:rsidR="005766A2" w:rsidRDefault="005766A2" w:rsidP="00C2691E">
            <w:pPr>
              <w:spacing w:after="0"/>
              <w:jc w:val="both"/>
              <w:rPr>
                <w:rFonts w:ascii="Calibri" w:eastAsia="Times New Roman" w:hAnsi="Calibri" w:cs="Calibri"/>
                <w:b/>
                <w:color w:val="17365D" w:themeColor="text2" w:themeShade="BF"/>
                <w:sz w:val="20"/>
                <w:szCs w:val="20"/>
                <w:lang w:val="es-ES" w:eastAsia="es-ES"/>
              </w:rPr>
            </w:pPr>
            <w:r w:rsidRPr="004D3FCD">
              <w:rPr>
                <w:rFonts w:ascii="Calibri" w:eastAsia="Times New Roman" w:hAnsi="Calibri" w:cs="Calibri"/>
                <w:b/>
                <w:color w:val="17365D" w:themeColor="text2" w:themeShade="BF"/>
                <w:sz w:val="20"/>
                <w:szCs w:val="20"/>
                <w:lang w:val="es-ES" w:eastAsia="es-ES"/>
              </w:rPr>
              <w:t>En caso de menores de edad o pacientes sin capacidad de otorgar consentimiento</w:t>
            </w:r>
            <w:r w:rsidR="005E12DD">
              <w:rPr>
                <w:rFonts w:ascii="Calibri" w:eastAsia="Times New Roman" w:hAnsi="Calibri" w:cs="Calibri"/>
                <w:b/>
                <w:color w:val="17365D" w:themeColor="text2" w:themeShade="BF"/>
                <w:sz w:val="20"/>
                <w:szCs w:val="20"/>
                <w:lang w:val="es-ES" w:eastAsia="es-ES"/>
              </w:rPr>
              <w:t xml:space="preserve"> para el procedimiento </w:t>
            </w:r>
            <w:r w:rsidR="005E12DD" w:rsidRPr="00657DFA">
              <w:rPr>
                <w:rFonts w:ascii="Calibri" w:eastAsia="Times New Roman" w:hAnsi="Calibri" w:cs="Calibri"/>
                <w:b/>
                <w:color w:val="002060"/>
                <w:sz w:val="20"/>
                <w:szCs w:val="20"/>
                <w:lang w:val="es-ES" w:eastAsia="es-ES"/>
              </w:rPr>
              <w:t xml:space="preserve">de </w:t>
            </w:r>
            <w:r w:rsidR="00657DFA">
              <w:rPr>
                <w:rFonts w:ascii="Calibri" w:eastAsia="Times New Roman" w:hAnsi="Calibri" w:cs="Calibri"/>
                <w:b/>
                <w:color w:val="002060"/>
                <w:sz w:val="20"/>
                <w:szCs w:val="20"/>
                <w:lang w:val="es-ES" w:eastAsia="es-ES"/>
              </w:rPr>
              <w:t>C</w:t>
            </w:r>
            <w:r w:rsidR="00657DFA" w:rsidRPr="00657DFA">
              <w:rPr>
                <w:rFonts w:ascii="Calibri" w:eastAsia="Times New Roman" w:hAnsi="Calibri" w:cs="Calibri"/>
                <w:b/>
                <w:color w:val="002060"/>
                <w:sz w:val="20"/>
                <w:szCs w:val="20"/>
                <w:lang w:val="es-ES" w:eastAsia="es-ES"/>
              </w:rPr>
              <w:t xml:space="preserve">olonoscopía o </w:t>
            </w:r>
            <w:r w:rsidR="00657DFA">
              <w:rPr>
                <w:rFonts w:ascii="Calibri" w:eastAsia="Times New Roman" w:hAnsi="Calibri" w:cs="Calibri"/>
                <w:b/>
                <w:color w:val="002060"/>
                <w:sz w:val="20"/>
                <w:szCs w:val="20"/>
                <w:lang w:val="es-ES" w:eastAsia="es-ES"/>
              </w:rPr>
              <w:t>E</w:t>
            </w:r>
            <w:r w:rsidR="00657DFA" w:rsidRPr="00657DFA">
              <w:rPr>
                <w:rFonts w:ascii="Calibri" w:eastAsia="Times New Roman" w:hAnsi="Calibri" w:cs="Calibri"/>
                <w:b/>
                <w:color w:val="002060"/>
                <w:sz w:val="20"/>
                <w:szCs w:val="20"/>
                <w:lang w:val="es-ES" w:eastAsia="es-ES"/>
              </w:rPr>
              <w:t>ndoscopia digestiva baja</w:t>
            </w:r>
          </w:p>
          <w:p w14:paraId="120F69F3" w14:textId="77777777" w:rsidR="005E12DD" w:rsidRPr="004D3FCD" w:rsidRDefault="005E12DD" w:rsidP="006E2185">
            <w:pPr>
              <w:spacing w:after="0"/>
              <w:rPr>
                <w:rFonts w:ascii="Calibri" w:eastAsia="Times New Roman" w:hAnsi="Calibri" w:cs="Calibri"/>
                <w:b/>
                <w:color w:val="17365D" w:themeColor="text2" w:themeShade="BF"/>
                <w:sz w:val="20"/>
                <w:szCs w:val="20"/>
                <w:lang w:val="es-ES" w:eastAsia="es-ES"/>
              </w:rPr>
            </w:pPr>
          </w:p>
          <w:p w14:paraId="6054F92C" w14:textId="77777777" w:rsidR="005766A2" w:rsidRPr="004D3FCD" w:rsidRDefault="005766A2" w:rsidP="006E2185">
            <w:pPr>
              <w:spacing w:after="0"/>
              <w:rPr>
                <w:rFonts w:ascii="Calibri" w:eastAsia="Times New Roman" w:hAnsi="Calibri" w:cs="Calibri"/>
                <w:color w:val="17365D" w:themeColor="text2" w:themeShade="BF"/>
                <w:sz w:val="20"/>
                <w:szCs w:val="20"/>
                <w:lang w:val="es-ES" w:eastAsia="es-ES"/>
              </w:rPr>
            </w:pPr>
            <w:r w:rsidRPr="004D3FCD">
              <w:rPr>
                <w:rFonts w:ascii="Calibri" w:eastAsia="Times New Roman" w:hAnsi="Calibri" w:cs="Calibri"/>
                <w:color w:val="17365D" w:themeColor="text2" w:themeShade="BF"/>
                <w:sz w:val="20"/>
                <w:szCs w:val="20"/>
                <w:lang w:val="es-ES" w:eastAsia="es-ES"/>
              </w:rPr>
              <w:t>Apoderado: ________________________________                                 Rut: ______________________</w:t>
            </w:r>
          </w:p>
        </w:tc>
      </w:tr>
    </w:tbl>
    <w:p w14:paraId="7947218E" w14:textId="77777777" w:rsidR="005766A2" w:rsidRPr="004D3FCD" w:rsidRDefault="005766A2" w:rsidP="005766A2">
      <w:pPr>
        <w:spacing w:after="0"/>
        <w:rPr>
          <w:rFonts w:ascii="Calibri" w:eastAsia="Times New Roman" w:hAnsi="Calibri" w:cs="Calibri"/>
          <w:color w:val="17365D" w:themeColor="text2" w:themeShade="BF"/>
          <w:sz w:val="20"/>
          <w:szCs w:val="20"/>
          <w:lang w:val="es-ES" w:eastAsia="es-ES"/>
        </w:rPr>
      </w:pPr>
    </w:p>
    <w:p w14:paraId="6A0EFAD1" w14:textId="5550B65F" w:rsidR="008B12E8" w:rsidRPr="00C2691E" w:rsidRDefault="008B12E8" w:rsidP="005766A2">
      <w:pPr>
        <w:spacing w:after="0"/>
        <w:rPr>
          <w:rFonts w:ascii="Calibri" w:eastAsia="Times New Roman" w:hAnsi="Calibri" w:cs="Calibri"/>
          <w:b/>
          <w:color w:val="FF0000"/>
          <w:sz w:val="20"/>
          <w:szCs w:val="20"/>
          <w:lang w:val="es-ES" w:eastAsia="es-ES"/>
        </w:rPr>
      </w:pPr>
      <w:r>
        <w:rPr>
          <w:rFonts w:ascii="Calibri" w:eastAsia="Times New Roman" w:hAnsi="Calibri" w:cs="Calibri"/>
          <w:b/>
          <w:noProof/>
          <w:color w:val="17365D" w:themeColor="text2" w:themeShade="BF"/>
          <w:sz w:val="20"/>
          <w:szCs w:val="20"/>
          <w:lang w:val="es-ES" w:eastAsia="es-ES"/>
        </w:rPr>
        <mc:AlternateContent>
          <mc:Choice Requires="wps">
            <w:drawing>
              <wp:anchor distT="0" distB="0" distL="114300" distR="114300" simplePos="0" relativeHeight="251659264" behindDoc="0" locked="0" layoutInCell="1" allowOverlap="1" wp14:anchorId="7035D519" wp14:editId="68C36D9C">
                <wp:simplePos x="0" y="0"/>
                <wp:positionH relativeFrom="column">
                  <wp:posOffset>-15010</wp:posOffset>
                </wp:positionH>
                <wp:positionV relativeFrom="paragraph">
                  <wp:posOffset>151535</wp:posOffset>
                </wp:positionV>
                <wp:extent cx="351693" cy="281354"/>
                <wp:effectExtent l="0" t="0" r="10795" b="23495"/>
                <wp:wrapNone/>
                <wp:docPr id="2" name="Rectángulo: esquinas redondeadas 2"/>
                <wp:cNvGraphicFramePr/>
                <a:graphic xmlns:a="http://schemas.openxmlformats.org/drawingml/2006/main">
                  <a:graphicData uri="http://schemas.microsoft.com/office/word/2010/wordprocessingShape">
                    <wps:wsp>
                      <wps:cNvSpPr/>
                      <wps:spPr>
                        <a:xfrm>
                          <a:off x="0" y="0"/>
                          <a:ext cx="351693" cy="28135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265FD" id="Rectángulo: esquinas redondeadas 2" o:spid="_x0000_s1026" style="position:absolute;margin-left:-1.2pt;margin-top:11.95pt;width:27.7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" filled="f" strokecolor="#243f60 [1604]" strokeweight="2pt"/>
            </w:pict>
          </mc:Fallback>
        </mc:AlternateContent>
      </w:r>
    </w:p>
    <w:p w14:paraId="63E62E9F" w14:textId="5CCAD8FB" w:rsidR="008B12E8" w:rsidRPr="00C2691E" w:rsidRDefault="008B12E8" w:rsidP="005766A2">
      <w:pPr>
        <w:spacing w:after="0"/>
        <w:rPr>
          <w:rFonts w:ascii="Calibri" w:eastAsia="Times New Roman" w:hAnsi="Calibri" w:cs="Calibri"/>
          <w:b/>
          <w:color w:val="FF0000"/>
          <w:sz w:val="20"/>
          <w:szCs w:val="20"/>
          <w:lang w:val="es-ES" w:eastAsia="es-ES"/>
        </w:rPr>
      </w:pPr>
      <w:r w:rsidRPr="00C2691E">
        <w:rPr>
          <w:rFonts w:ascii="Calibri" w:eastAsia="Times New Roman" w:hAnsi="Calibri" w:cs="Calibri"/>
          <w:b/>
          <w:color w:val="FF0000"/>
          <w:sz w:val="20"/>
          <w:szCs w:val="20"/>
          <w:lang w:val="es-ES" w:eastAsia="es-ES"/>
        </w:rPr>
        <w:tab/>
      </w:r>
      <w:r w:rsidRPr="00657DFA">
        <w:rPr>
          <w:rFonts w:ascii="Calibri" w:eastAsia="Times New Roman" w:hAnsi="Calibri" w:cs="Calibri"/>
          <w:b/>
          <w:color w:val="002060"/>
          <w:sz w:val="20"/>
          <w:szCs w:val="20"/>
          <w:lang w:val="es-ES" w:eastAsia="es-ES"/>
        </w:rPr>
        <w:t>AUTORIZO REALIZACIÓN DE POLIPECTOMIA</w:t>
      </w:r>
      <w:r w:rsidR="005E12DD" w:rsidRPr="00657DFA">
        <w:rPr>
          <w:rFonts w:ascii="Calibri" w:eastAsia="Times New Roman" w:hAnsi="Calibri" w:cs="Calibri"/>
          <w:b/>
          <w:color w:val="002060"/>
          <w:sz w:val="20"/>
          <w:szCs w:val="20"/>
          <w:lang w:val="es-ES" w:eastAsia="es-ES"/>
        </w:rPr>
        <w:t>.</w:t>
      </w:r>
    </w:p>
    <w:p w14:paraId="1E869212" w14:textId="761D18E3" w:rsidR="008B12E8" w:rsidRDefault="008B12E8" w:rsidP="005766A2">
      <w:pPr>
        <w:spacing w:after="0"/>
        <w:rPr>
          <w:rFonts w:ascii="Calibri" w:eastAsia="Times New Roman" w:hAnsi="Calibri" w:cs="Calibri"/>
          <w:b/>
          <w:color w:val="17365D" w:themeColor="text2" w:themeShade="BF"/>
          <w:sz w:val="20"/>
          <w:szCs w:val="20"/>
          <w:lang w:val="es-ES" w:eastAsia="es-ES"/>
        </w:rPr>
      </w:pPr>
    </w:p>
    <w:p w14:paraId="04B9FED4" w14:textId="77777777" w:rsidR="005E12DD" w:rsidRPr="004D3FCD" w:rsidRDefault="005E12DD" w:rsidP="005E12DD">
      <w:pPr>
        <w:spacing w:after="0"/>
        <w:rPr>
          <w:rFonts w:ascii="Calibri" w:eastAsia="Times New Roman" w:hAnsi="Calibri" w:cs="Calibri"/>
          <w:color w:val="17365D" w:themeColor="text2" w:themeShade="BF"/>
          <w:sz w:val="20"/>
          <w:szCs w:val="20"/>
          <w:lang w:val="es-ES" w:eastAsia="es-ES"/>
        </w:rPr>
      </w:pPr>
    </w:p>
    <w:p w14:paraId="6E71CCCD" w14:textId="77777777" w:rsidR="005E12DD" w:rsidRPr="004D3FCD" w:rsidRDefault="005E12DD" w:rsidP="005E12DD">
      <w:pPr>
        <w:spacing w:after="0"/>
        <w:rPr>
          <w:rFonts w:ascii="Calibri" w:eastAsia="Times New Roman" w:hAnsi="Calibri" w:cs="Calibri"/>
          <w:color w:val="17365D" w:themeColor="text2" w:themeShade="BF"/>
          <w:sz w:val="20"/>
          <w:szCs w:val="20"/>
          <w:lang w:val="es-ES" w:eastAsia="es-ES"/>
        </w:rPr>
      </w:pPr>
      <w:r w:rsidRPr="004D3FCD">
        <w:rPr>
          <w:rFonts w:ascii="Calibri" w:eastAsia="Times New Roman" w:hAnsi="Calibri" w:cs="Calibri"/>
          <w:color w:val="17365D" w:themeColor="text2" w:themeShade="BF"/>
          <w:sz w:val="20"/>
          <w:szCs w:val="20"/>
          <w:lang w:val="es-ES" w:eastAsia="es-ES"/>
        </w:rPr>
        <w:t>_________________________________                                                     _____________________________</w:t>
      </w:r>
    </w:p>
    <w:p w14:paraId="1ECAC0BF" w14:textId="77777777" w:rsidR="005E12DD" w:rsidRPr="004D3FCD" w:rsidRDefault="005E12DD" w:rsidP="005E12DD">
      <w:pPr>
        <w:spacing w:after="0"/>
        <w:rPr>
          <w:rFonts w:ascii="Calibri" w:eastAsia="Times New Roman" w:hAnsi="Calibri" w:cs="Calibri"/>
          <w:color w:val="17365D" w:themeColor="text2" w:themeShade="BF"/>
          <w:sz w:val="20"/>
          <w:szCs w:val="20"/>
          <w:lang w:val="es-ES" w:eastAsia="es-ES"/>
        </w:rPr>
      </w:pPr>
      <w:r w:rsidRPr="004D3FCD">
        <w:rPr>
          <w:rFonts w:ascii="Calibri" w:eastAsia="Times New Roman" w:hAnsi="Calibri" w:cs="Calibri"/>
          <w:color w:val="17365D" w:themeColor="text2" w:themeShade="BF"/>
          <w:sz w:val="20"/>
          <w:szCs w:val="20"/>
          <w:lang w:val="es-ES" w:eastAsia="es-ES"/>
        </w:rPr>
        <w:t xml:space="preserve">Firma paciente o apoderado                                                                                      Firma del Médico                                 </w:t>
      </w:r>
    </w:p>
    <w:p w14:paraId="48153647" w14:textId="70D01A5C" w:rsidR="005E12DD" w:rsidRDefault="005E12DD" w:rsidP="005766A2">
      <w:pPr>
        <w:spacing w:after="0"/>
        <w:rPr>
          <w:rFonts w:ascii="Calibri" w:eastAsia="Times New Roman" w:hAnsi="Calibri" w:cs="Calibri"/>
          <w:b/>
          <w:color w:val="17365D" w:themeColor="text2" w:themeShade="BF"/>
          <w:sz w:val="20"/>
          <w:szCs w:val="20"/>
          <w:lang w:val="es-ES" w:eastAsia="es-ES"/>
        </w:rPr>
      </w:pPr>
    </w:p>
    <w:p w14:paraId="7E9C3EFC" w14:textId="77777777" w:rsidR="005766A2" w:rsidRPr="004D3FCD" w:rsidRDefault="005766A2" w:rsidP="005766A2">
      <w:pPr>
        <w:spacing w:after="0"/>
        <w:rPr>
          <w:rFonts w:ascii="Calibri" w:eastAsia="Times New Roman" w:hAnsi="Calibri" w:cs="Calibri"/>
          <w:b/>
          <w:color w:val="17365D" w:themeColor="text2" w:themeShade="BF"/>
          <w:sz w:val="20"/>
          <w:szCs w:val="20"/>
          <w:lang w:val="es-ES" w:eastAsia="es-ES"/>
        </w:rPr>
      </w:pPr>
      <w:r w:rsidRPr="004D3FCD">
        <w:rPr>
          <w:rFonts w:ascii="Calibri" w:eastAsia="Times New Roman" w:hAnsi="Calibri" w:cs="Calibri"/>
          <w:b/>
          <w:color w:val="17365D" w:themeColor="text2" w:themeShade="BF"/>
          <w:sz w:val="20"/>
          <w:szCs w:val="20"/>
          <w:lang w:val="es-ES" w:eastAsia="es-ES"/>
        </w:rPr>
        <w:t>========================================================================================</w:t>
      </w:r>
    </w:p>
    <w:p w14:paraId="4B2956A3" w14:textId="77777777" w:rsidR="005766A2" w:rsidRPr="004D3FCD" w:rsidRDefault="005766A2" w:rsidP="005766A2">
      <w:pPr>
        <w:pStyle w:val="Default"/>
        <w:jc w:val="both"/>
        <w:rPr>
          <w:rFonts w:asciiTheme="minorHAnsi" w:hAnsiTheme="minorHAnsi" w:cstheme="minorHAnsi"/>
          <w:bCs/>
          <w:color w:val="002060"/>
          <w:sz w:val="22"/>
          <w:szCs w:val="22"/>
        </w:rPr>
      </w:pPr>
      <w:r w:rsidRPr="004D3FCD">
        <w:rPr>
          <w:rFonts w:ascii="Calibri" w:eastAsia="Times New Roman" w:hAnsi="Calibri" w:cs="Calibri"/>
          <w:bCs/>
          <w:color w:val="17365D" w:themeColor="text2" w:themeShade="BF"/>
          <w:sz w:val="22"/>
          <w:szCs w:val="22"/>
          <w:lang w:val="es-ES" w:eastAsia="es-ES"/>
        </w:rPr>
        <w:t xml:space="preserve">No autorizo o revoco la autorización para la realización de esta intervención. Asumo las consecuencias que de ello pueda derivarse para la salud o la vida, </w:t>
      </w:r>
      <w:r w:rsidRPr="004D3FCD">
        <w:rPr>
          <w:rFonts w:asciiTheme="minorHAnsi" w:hAnsiTheme="minorHAnsi" w:cstheme="minorHAnsi"/>
          <w:bCs/>
          <w:color w:val="002060"/>
          <w:sz w:val="22"/>
          <w:szCs w:val="22"/>
        </w:rPr>
        <w:t>de forma libre y consciente.</w:t>
      </w:r>
    </w:p>
    <w:p w14:paraId="0BED8642" w14:textId="77777777" w:rsidR="005766A2" w:rsidRPr="004D3FCD" w:rsidRDefault="005766A2" w:rsidP="005766A2">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5766A2" w:rsidRPr="00BE1F77" w14:paraId="50940708" w14:textId="77777777" w:rsidTr="006E2185">
        <w:tc>
          <w:tcPr>
            <w:tcW w:w="9957" w:type="dxa"/>
            <w:shd w:val="clear" w:color="auto" w:fill="auto"/>
          </w:tcPr>
          <w:p w14:paraId="324439B1" w14:textId="77777777" w:rsidR="005766A2" w:rsidRPr="004D3FCD" w:rsidRDefault="005766A2" w:rsidP="006E2185">
            <w:pPr>
              <w:spacing w:after="0"/>
              <w:rPr>
                <w:rFonts w:ascii="Calibri" w:eastAsia="Times New Roman" w:hAnsi="Calibri" w:cs="Calibri"/>
                <w:b/>
                <w:color w:val="17365D" w:themeColor="text2" w:themeShade="BF"/>
                <w:sz w:val="20"/>
                <w:szCs w:val="20"/>
                <w:lang w:val="es-ES" w:eastAsia="es-ES"/>
              </w:rPr>
            </w:pPr>
            <w:r w:rsidRPr="004D3FCD">
              <w:rPr>
                <w:rFonts w:ascii="Calibri" w:eastAsia="Times New Roman" w:hAnsi="Calibri" w:cs="Calibri"/>
                <w:b/>
                <w:color w:val="17365D" w:themeColor="text2" w:themeShade="BF"/>
                <w:sz w:val="20"/>
                <w:szCs w:val="20"/>
                <w:lang w:val="es-ES" w:eastAsia="es-ES"/>
              </w:rPr>
              <w:t xml:space="preserve">En caso de DENEGACION O REVOCACION </w:t>
            </w:r>
          </w:p>
          <w:p w14:paraId="7E65F91D" w14:textId="77777777" w:rsidR="005766A2" w:rsidRPr="004D3FCD" w:rsidRDefault="005766A2" w:rsidP="006E2185">
            <w:pPr>
              <w:spacing w:after="0"/>
              <w:rPr>
                <w:rFonts w:ascii="Calibri" w:eastAsia="Times New Roman" w:hAnsi="Calibri" w:cs="Calibri"/>
                <w:b/>
                <w:color w:val="17365D" w:themeColor="text2" w:themeShade="BF"/>
                <w:sz w:val="20"/>
                <w:szCs w:val="20"/>
                <w:lang w:val="es-ES" w:eastAsia="es-ES"/>
              </w:rPr>
            </w:pPr>
            <w:r w:rsidRPr="004D3FCD">
              <w:rPr>
                <w:rFonts w:ascii="Calibri" w:eastAsia="Times New Roman" w:hAnsi="Calibri" w:cs="Calibri"/>
                <w:b/>
                <w:color w:val="17365D" w:themeColor="text2" w:themeShade="BF"/>
                <w:sz w:val="20"/>
                <w:szCs w:val="20"/>
                <w:lang w:val="es-ES" w:eastAsia="es-ES"/>
              </w:rPr>
              <w:t>________________________                                                                          _____________________________</w:t>
            </w:r>
          </w:p>
          <w:p w14:paraId="2912C81F" w14:textId="77777777" w:rsidR="005766A2" w:rsidRPr="00BE1F77" w:rsidRDefault="005766A2" w:rsidP="006E2185">
            <w:pPr>
              <w:spacing w:after="0"/>
              <w:rPr>
                <w:rFonts w:ascii="Calibri" w:eastAsia="Times New Roman" w:hAnsi="Calibri" w:cs="Calibri"/>
                <w:color w:val="17365D" w:themeColor="text2" w:themeShade="BF"/>
                <w:sz w:val="20"/>
                <w:szCs w:val="20"/>
                <w:lang w:val="es-ES" w:eastAsia="es-ES"/>
              </w:rPr>
            </w:pPr>
            <w:r w:rsidRPr="004D3FCD">
              <w:rPr>
                <w:rFonts w:ascii="Calibri" w:eastAsia="Times New Roman" w:hAnsi="Calibri" w:cs="Calibri"/>
                <w:color w:val="17365D" w:themeColor="text2" w:themeShade="BF"/>
                <w:sz w:val="20"/>
                <w:szCs w:val="20"/>
                <w:lang w:val="es-ES" w:eastAsia="es-ES"/>
              </w:rPr>
              <w:t xml:space="preserve">   Firma Paciente o Apoderado                                                                                      Firma Médico</w:t>
            </w:r>
            <w:r w:rsidRPr="00BE1F77">
              <w:rPr>
                <w:rFonts w:ascii="Calibri" w:eastAsia="Times New Roman" w:hAnsi="Calibri" w:cs="Calibri"/>
                <w:color w:val="17365D" w:themeColor="text2" w:themeShade="BF"/>
                <w:sz w:val="20"/>
                <w:szCs w:val="20"/>
                <w:lang w:val="es-ES" w:eastAsia="es-ES"/>
              </w:rPr>
              <w:t xml:space="preserve"> </w:t>
            </w:r>
          </w:p>
        </w:tc>
      </w:tr>
    </w:tbl>
    <w:p w14:paraId="59DE9978" w14:textId="77777777" w:rsidR="005766A2" w:rsidRPr="00BE1F77" w:rsidRDefault="005766A2" w:rsidP="005766A2">
      <w:pPr>
        <w:jc w:val="both"/>
        <w:rPr>
          <w:color w:val="002060"/>
          <w:sz w:val="20"/>
          <w:szCs w:val="20"/>
        </w:rPr>
      </w:pPr>
    </w:p>
    <w:p w14:paraId="4BB26915" w14:textId="77777777" w:rsidR="005766A2" w:rsidRPr="00BE1F77" w:rsidRDefault="005766A2" w:rsidP="005766A2">
      <w:pPr>
        <w:pStyle w:val="Default"/>
        <w:jc w:val="both"/>
        <w:rPr>
          <w:rFonts w:cstheme="minorHAnsi"/>
          <w:color w:val="002060"/>
        </w:rPr>
      </w:pPr>
    </w:p>
    <w:p w14:paraId="16763854" w14:textId="77777777" w:rsidR="00BE1F77" w:rsidRPr="00BE1F77" w:rsidRDefault="00BE1F77" w:rsidP="00BE1F77">
      <w:pPr>
        <w:jc w:val="both"/>
        <w:rPr>
          <w:color w:val="002060"/>
          <w:sz w:val="20"/>
          <w:szCs w:val="20"/>
        </w:rPr>
      </w:pPr>
    </w:p>
    <w:bookmarkEnd w:id="0"/>
    <w:bookmarkEnd w:id="1"/>
    <w:p w14:paraId="505B9EFE" w14:textId="77777777" w:rsidR="005112AE" w:rsidRPr="00BE1F77" w:rsidRDefault="005112AE" w:rsidP="004B6260">
      <w:pPr>
        <w:pStyle w:val="Default"/>
        <w:jc w:val="both"/>
        <w:rPr>
          <w:rFonts w:cstheme="minorHAnsi"/>
          <w:color w:val="002060"/>
        </w:rPr>
      </w:pPr>
    </w:p>
    <w:sectPr w:rsidR="005112AE" w:rsidRPr="00BE1F77"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27A9B" w14:textId="77777777" w:rsidR="00C54169" w:rsidRDefault="00C54169" w:rsidP="004676A3">
      <w:pPr>
        <w:spacing w:after="0" w:line="240" w:lineRule="auto"/>
      </w:pPr>
      <w:r>
        <w:separator/>
      </w:r>
    </w:p>
  </w:endnote>
  <w:endnote w:type="continuationSeparator" w:id="0">
    <w:p w14:paraId="25A1FF6E" w14:textId="77777777" w:rsidR="00C54169" w:rsidRDefault="00C54169"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color w:val="002060"/>
      </w:rPr>
    </w:sdtEndPr>
    <w:sdtContent>
      <w:p w14:paraId="039C8260" w14:textId="77777777"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26424E41" w14:textId="77777777"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FEB6D" w14:textId="77777777" w:rsidR="00C54169" w:rsidRDefault="00C54169" w:rsidP="004676A3">
      <w:pPr>
        <w:spacing w:after="0" w:line="240" w:lineRule="auto"/>
      </w:pPr>
      <w:r>
        <w:separator/>
      </w:r>
    </w:p>
  </w:footnote>
  <w:footnote w:type="continuationSeparator" w:id="0">
    <w:p w14:paraId="0141B60E" w14:textId="77777777" w:rsidR="00C54169" w:rsidRDefault="00C54169"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4AAF" w14:textId="77777777" w:rsidR="00064AC1" w:rsidRDefault="00A63EFF" w:rsidP="00A63EFF">
    <w:pPr>
      <w:pStyle w:val="Encabezado"/>
      <w:jc w:val="right"/>
    </w:pPr>
    <w:r w:rsidRPr="002146EB">
      <w:rPr>
        <w:rFonts w:ascii="Calibri" w:hAnsi="Calibri" w:cs="Arial"/>
        <w:b/>
        <w:noProof/>
        <w:color w:val="0070C0"/>
        <w:kern w:val="24"/>
        <w:sz w:val="16"/>
      </w:rPr>
      <w:drawing>
        <wp:inline distT="0" distB="0" distL="0" distR="0" wp14:anchorId="7A1457AD" wp14:editId="79748FD7">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4BA6FF0"/>
    <w:multiLevelType w:val="hybridMultilevel"/>
    <w:tmpl w:val="27E615F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6CE2D52"/>
    <w:multiLevelType w:val="hybridMultilevel"/>
    <w:tmpl w:val="9EE0734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4941EE6"/>
    <w:multiLevelType w:val="hybridMultilevel"/>
    <w:tmpl w:val="13B6B20C"/>
    <w:lvl w:ilvl="0" w:tplc="EA545BA8">
      <w:start w:val="1"/>
      <w:numFmt w:val="bullet"/>
      <w:lvlText w:val="-"/>
      <w:lvlJc w:val="left"/>
      <w:pPr>
        <w:ind w:left="770" w:hanging="360"/>
      </w:pPr>
      <w:rPr>
        <w:rFonts w:ascii="Sylfaen" w:hAnsi="Sylfae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5" w15:restartNumberingAfterBreak="0">
    <w:nsid w:val="539959CB"/>
    <w:multiLevelType w:val="hybridMultilevel"/>
    <w:tmpl w:val="E67A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0531EF"/>
    <w:multiLevelType w:val="hybridMultilevel"/>
    <w:tmpl w:val="DB365A6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CC44D6A"/>
    <w:multiLevelType w:val="hybridMultilevel"/>
    <w:tmpl w:val="67C691D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AE"/>
    <w:rsid w:val="00012709"/>
    <w:rsid w:val="00064AC1"/>
    <w:rsid w:val="000B4119"/>
    <w:rsid w:val="000D5979"/>
    <w:rsid w:val="000E639F"/>
    <w:rsid w:val="000F3A49"/>
    <w:rsid w:val="0011421F"/>
    <w:rsid w:val="001B0435"/>
    <w:rsid w:val="0022695E"/>
    <w:rsid w:val="003113F2"/>
    <w:rsid w:val="00351D28"/>
    <w:rsid w:val="00380DD7"/>
    <w:rsid w:val="003B31B8"/>
    <w:rsid w:val="003E6D1B"/>
    <w:rsid w:val="00412DA3"/>
    <w:rsid w:val="00432207"/>
    <w:rsid w:val="0043487A"/>
    <w:rsid w:val="004537A5"/>
    <w:rsid w:val="004676A3"/>
    <w:rsid w:val="00474E20"/>
    <w:rsid w:val="00483EBC"/>
    <w:rsid w:val="004866BD"/>
    <w:rsid w:val="004B6260"/>
    <w:rsid w:val="004D3FCD"/>
    <w:rsid w:val="004F64B9"/>
    <w:rsid w:val="004F717F"/>
    <w:rsid w:val="005112AE"/>
    <w:rsid w:val="005475F4"/>
    <w:rsid w:val="005766A2"/>
    <w:rsid w:val="005E12DD"/>
    <w:rsid w:val="005F6500"/>
    <w:rsid w:val="00605BA5"/>
    <w:rsid w:val="006447B5"/>
    <w:rsid w:val="00657DFA"/>
    <w:rsid w:val="00685AE8"/>
    <w:rsid w:val="006B3548"/>
    <w:rsid w:val="006C2B7F"/>
    <w:rsid w:val="00706727"/>
    <w:rsid w:val="00727F09"/>
    <w:rsid w:val="00730D10"/>
    <w:rsid w:val="007731DA"/>
    <w:rsid w:val="007E05DD"/>
    <w:rsid w:val="00816F71"/>
    <w:rsid w:val="00842C9D"/>
    <w:rsid w:val="00846BE1"/>
    <w:rsid w:val="00851AC2"/>
    <w:rsid w:val="008748D3"/>
    <w:rsid w:val="008A756F"/>
    <w:rsid w:val="008B12E8"/>
    <w:rsid w:val="008E4E4A"/>
    <w:rsid w:val="009017DA"/>
    <w:rsid w:val="009261C9"/>
    <w:rsid w:val="00935415"/>
    <w:rsid w:val="00947577"/>
    <w:rsid w:val="00947DE5"/>
    <w:rsid w:val="00960BA3"/>
    <w:rsid w:val="00963C61"/>
    <w:rsid w:val="00984A8E"/>
    <w:rsid w:val="00997744"/>
    <w:rsid w:val="009B4E19"/>
    <w:rsid w:val="009C39B0"/>
    <w:rsid w:val="009D6007"/>
    <w:rsid w:val="00A63EFF"/>
    <w:rsid w:val="00A64A22"/>
    <w:rsid w:val="00A94141"/>
    <w:rsid w:val="00AD472D"/>
    <w:rsid w:val="00B02DA3"/>
    <w:rsid w:val="00B35DB3"/>
    <w:rsid w:val="00B40FC7"/>
    <w:rsid w:val="00B51714"/>
    <w:rsid w:val="00B817B1"/>
    <w:rsid w:val="00BE1611"/>
    <w:rsid w:val="00BE1F77"/>
    <w:rsid w:val="00C01FB0"/>
    <w:rsid w:val="00C16165"/>
    <w:rsid w:val="00C2691E"/>
    <w:rsid w:val="00C4099D"/>
    <w:rsid w:val="00C54169"/>
    <w:rsid w:val="00C6004B"/>
    <w:rsid w:val="00C772E7"/>
    <w:rsid w:val="00CD7146"/>
    <w:rsid w:val="00D2539F"/>
    <w:rsid w:val="00DB21ED"/>
    <w:rsid w:val="00DB7A89"/>
    <w:rsid w:val="00DD2B1A"/>
    <w:rsid w:val="00DD3645"/>
    <w:rsid w:val="00DF50C1"/>
    <w:rsid w:val="00E122CD"/>
    <w:rsid w:val="00E331AC"/>
    <w:rsid w:val="00E843A0"/>
    <w:rsid w:val="00EC79F3"/>
    <w:rsid w:val="00EE2E0C"/>
    <w:rsid w:val="00F0546C"/>
    <w:rsid w:val="00F12061"/>
    <w:rsid w:val="00F713C4"/>
    <w:rsid w:val="00F802CC"/>
    <w:rsid w:val="00FE3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5DCA8"/>
  <w15:docId w15:val="{1C567434-205D-409A-9063-F3AD4A80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1383</Words>
  <Characters>7611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Maria Luisa Riquelme Tapia</cp:lastModifiedBy>
  <cp:revision>18</cp:revision>
  <cp:lastPrinted>2022-02-02T15:39:00Z</cp:lastPrinted>
  <dcterms:created xsi:type="dcterms:W3CDTF">2021-12-24T14:25:00Z</dcterms:created>
  <dcterms:modified xsi:type="dcterms:W3CDTF">2022-02-02T15:39:00Z</dcterms:modified>
</cp:coreProperties>
</file>