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:rsidR="00605BA5" w:rsidRPr="00064AC1" w:rsidRDefault="005112AE" w:rsidP="00186D4A">
      <w:pPr>
        <w:pStyle w:val="Ttul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FORMULARIO DE INFORMACIÓN Y CONSENTIMIENTO</w:t>
      </w:r>
    </w:p>
    <w:p w:rsidR="005112AE" w:rsidRPr="008E4514" w:rsidRDefault="005112AE" w:rsidP="00186D4A">
      <w:pPr>
        <w:pStyle w:val="Ttul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INFORMADO ESCRITO</w:t>
      </w:r>
    </w:p>
    <w:p w:rsidR="00186D4A" w:rsidRDefault="00186D4A" w:rsidP="00B71FC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186D4A" w:rsidRPr="007B3522" w:rsidRDefault="00186D4A" w:rsidP="00186D4A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 w:rsidRPr="007B3522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FECHA OBTENCIÓN DEL CONSENTIMIENTO __________________________         </w:t>
      </w:r>
    </w:p>
    <w:p w:rsidR="00186D4A" w:rsidRPr="00BE1F77" w:rsidRDefault="00186D4A" w:rsidP="00186D4A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86D4A" w:rsidRPr="00BE1F77" w:rsidTr="002B61C7">
        <w:trPr>
          <w:trHeight w:val="446"/>
        </w:trPr>
        <w:tc>
          <w:tcPr>
            <w:tcW w:w="9957" w:type="dxa"/>
            <w:shd w:val="clear" w:color="auto" w:fill="auto"/>
          </w:tcPr>
          <w:p w:rsidR="00186D4A" w:rsidRPr="00BE1F77" w:rsidRDefault="00186D4A" w:rsidP="002B61C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PACIENTE: </w:t>
            </w:r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_____________________________________________________________________         </w:t>
            </w:r>
          </w:p>
          <w:p w:rsidR="00186D4A" w:rsidRPr="00BE1F77" w:rsidRDefault="00186D4A" w:rsidP="002B61C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:rsidR="00186D4A" w:rsidRPr="00BE1F77" w:rsidRDefault="00186D4A" w:rsidP="002B61C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FECHA DE NACIMIENTO___________________________________</w:t>
            </w:r>
            <w:proofErr w:type="gramStart"/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RUT:_</w:t>
            </w:r>
            <w:proofErr w:type="gramEnd"/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________________________</w:t>
            </w:r>
          </w:p>
        </w:tc>
      </w:tr>
    </w:tbl>
    <w:p w:rsidR="00186D4A" w:rsidRPr="00BE1F77" w:rsidRDefault="00186D4A" w:rsidP="00186D4A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86D4A" w:rsidRPr="00BE1F77" w:rsidTr="002B61C7">
        <w:tc>
          <w:tcPr>
            <w:tcW w:w="9957" w:type="dxa"/>
            <w:shd w:val="clear" w:color="auto" w:fill="auto"/>
          </w:tcPr>
          <w:p w:rsidR="00186D4A" w:rsidRPr="00BE1F77" w:rsidRDefault="00186D4A" w:rsidP="002B61C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:rsidR="00186D4A" w:rsidRPr="007B3522" w:rsidRDefault="00186D4A" w:rsidP="002B61C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NOMBRE DEL MÉDICO: ___________________________________</w:t>
            </w:r>
            <w:proofErr w:type="gramStart"/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_  RUT</w:t>
            </w:r>
            <w:proofErr w:type="gramEnd"/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:______________________               </w:t>
            </w:r>
          </w:p>
          <w:p w:rsidR="00186D4A" w:rsidRPr="00BE1F77" w:rsidRDefault="00186D4A" w:rsidP="002B61C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 xml:space="preserve">(Letra Legible, puede utilizar </w:t>
            </w:r>
            <w:proofErr w:type="gramStart"/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TIMBRE)</w:t>
            </w:r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</w:t>
            </w:r>
            <w:proofErr w:type="gramEnd"/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</w:t>
            </w:r>
          </w:p>
        </w:tc>
      </w:tr>
    </w:tbl>
    <w:p w:rsidR="00186D4A" w:rsidRPr="00BE1F77" w:rsidRDefault="00186D4A" w:rsidP="00186D4A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86D4A" w:rsidRPr="00BE1F77" w:rsidTr="002B61C7">
        <w:tc>
          <w:tcPr>
            <w:tcW w:w="9957" w:type="dxa"/>
            <w:shd w:val="clear" w:color="auto" w:fill="auto"/>
          </w:tcPr>
          <w:p w:rsidR="00186D4A" w:rsidRPr="007B3522" w:rsidRDefault="00186D4A" w:rsidP="002B61C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:rsidR="00186D4A" w:rsidRPr="00BE1F77" w:rsidRDefault="00186D4A" w:rsidP="002B61C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:rsidR="00186D4A" w:rsidRPr="00BE1F77" w:rsidRDefault="00186D4A" w:rsidP="00186D4A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86D4A" w:rsidRPr="00BE1F77" w:rsidTr="002B61C7">
        <w:tc>
          <w:tcPr>
            <w:tcW w:w="9957" w:type="dxa"/>
            <w:shd w:val="clear" w:color="auto" w:fill="auto"/>
          </w:tcPr>
          <w:p w:rsidR="00186D4A" w:rsidRPr="007B3522" w:rsidRDefault="00186D4A" w:rsidP="002B61C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:rsidR="00186D4A" w:rsidRPr="00BE1F77" w:rsidRDefault="00186D4A" w:rsidP="002B61C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:rsidR="00186D4A" w:rsidRPr="00064AC1" w:rsidRDefault="00186D4A" w:rsidP="00186D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:rsidR="00186D4A" w:rsidRDefault="00186D4A" w:rsidP="00186D4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D41C8" w:rsidRDefault="00605BA5" w:rsidP="005D41C8">
      <w:pPr>
        <w:pStyle w:val="Default"/>
        <w:jc w:val="both"/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</w:pPr>
      <w:r w:rsidRPr="005D41C8">
        <w:rPr>
          <w:rStyle w:val="Textoennegrita"/>
          <w:rFonts w:eastAsiaTheme="majorEastAsia"/>
          <w:b w:val="0"/>
          <w:color w:val="17365D" w:themeColor="text2" w:themeShade="BF"/>
          <w:spacing w:val="5"/>
          <w:kern w:val="28"/>
        </w:rPr>
        <w:t>I</w:t>
      </w:r>
      <w:r w:rsidRPr="005D41C8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>.-</w:t>
      </w:r>
      <w:r w:rsidR="005112AE" w:rsidRPr="00893E57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>D</w:t>
      </w:r>
      <w:r w:rsidR="00935415" w:rsidRPr="00893E57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 xml:space="preserve">OCUMENTO DE INFORMACIÓN </w:t>
      </w:r>
      <w:r w:rsidR="00186D4A" w:rsidRPr="00893E57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 xml:space="preserve">PARA </w:t>
      </w:r>
      <w:r w:rsidR="005D41C8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>CIRUGIA DE CATARATA</w:t>
      </w:r>
      <w:r w:rsidR="00136EA4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 xml:space="preserve"> INFANTIL</w:t>
      </w:r>
    </w:p>
    <w:p w:rsidR="005112AE" w:rsidRPr="005D41C8" w:rsidRDefault="003F4B58" w:rsidP="005D41C8">
      <w:pPr>
        <w:pStyle w:val="Default"/>
        <w:jc w:val="both"/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</w:pPr>
      <w:r w:rsidRPr="005D41C8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 xml:space="preserve"> </w:t>
      </w:r>
    </w:p>
    <w:p w:rsidR="005112AE" w:rsidRPr="00064AC1" w:rsidRDefault="005112AE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Este documento sirve para que</w:t>
      </w:r>
      <w:r w:rsidR="003F4891">
        <w:rPr>
          <w:rFonts w:asciiTheme="minorHAnsi" w:hAnsiTheme="minorHAnsi" w:cstheme="minorHAnsi"/>
          <w:color w:val="002060"/>
          <w:sz w:val="22"/>
          <w:szCs w:val="22"/>
        </w:rPr>
        <w:t xml:space="preserve"> usted, o quien lo represente, de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su consentimiento para esta intervención. Eso significa que nos autoriza a realizarla. </w:t>
      </w:r>
    </w:p>
    <w:p w:rsidR="005112AE" w:rsidRPr="00064AC1" w:rsidRDefault="005112AE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Puede usted </w:t>
      </w:r>
      <w:r w:rsidR="008A756F"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revocar 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:rsidR="005112AE" w:rsidRPr="00064AC1" w:rsidRDefault="005112AE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:rsidR="008E4514" w:rsidRPr="008E4514" w:rsidRDefault="00605BA5" w:rsidP="00186D4A">
      <w:pPr>
        <w:pStyle w:val="Ttulo2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LO QUE USTED DEBE SABER</w:t>
      </w:r>
    </w:p>
    <w:p w:rsidR="000C1C30" w:rsidRDefault="00947577" w:rsidP="00186D4A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EN QUÉ CONSISTE  Y </w:t>
      </w:r>
      <w:r w:rsidR="000E639F"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PARA QUÉ SIRVE</w:t>
      </w:r>
      <w:r w:rsidR="005112AE"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 </w:t>
      </w:r>
    </w:p>
    <w:p w:rsidR="00893E57" w:rsidRPr="005D41C8" w:rsidRDefault="00136EA4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36EA4">
        <w:rPr>
          <w:rFonts w:asciiTheme="minorHAnsi" w:hAnsiTheme="minorHAnsi" w:cstheme="minorHAnsi"/>
          <w:color w:val="002060"/>
          <w:sz w:val="22"/>
          <w:szCs w:val="22"/>
        </w:rPr>
        <w:t xml:space="preserve">Las cataratas pueden ser descritas como congénitas si están presentes en el nacimiento, o infantiles si aparecen en los primeros meses o años de vida. La operación de la catarata consiste en la extracción del cristalino </w:t>
      </w:r>
      <w:proofErr w:type="spellStart"/>
      <w:r w:rsidRPr="00136EA4">
        <w:rPr>
          <w:rFonts w:asciiTheme="minorHAnsi" w:hAnsiTheme="minorHAnsi" w:cstheme="minorHAnsi"/>
          <w:color w:val="002060"/>
          <w:sz w:val="22"/>
          <w:szCs w:val="22"/>
        </w:rPr>
        <w:t>opacificado</w:t>
      </w:r>
      <w:proofErr w:type="spellEnd"/>
      <w:r w:rsidRPr="00136EA4">
        <w:rPr>
          <w:rFonts w:asciiTheme="minorHAnsi" w:hAnsiTheme="minorHAnsi" w:cstheme="minorHAnsi"/>
          <w:color w:val="002060"/>
          <w:sz w:val="22"/>
          <w:szCs w:val="22"/>
        </w:rPr>
        <w:t>, valorando la posibilidad de colocar una lente intraocular.</w:t>
      </w:r>
    </w:p>
    <w:p w:rsidR="005D41C8" w:rsidRPr="005D41C8" w:rsidRDefault="005D41C8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5D41C8" w:rsidRDefault="005D41C8" w:rsidP="00186D4A">
      <w:pPr>
        <w:pStyle w:val="Default"/>
        <w:jc w:val="both"/>
        <w:rPr>
          <w:rFonts w:cstheme="minorHAnsi"/>
          <w:color w:val="002060"/>
        </w:rPr>
      </w:pPr>
    </w:p>
    <w:p w:rsidR="005D41C8" w:rsidRDefault="005D41C8" w:rsidP="00186D4A">
      <w:pPr>
        <w:pStyle w:val="Default"/>
        <w:jc w:val="both"/>
        <w:rPr>
          <w:rFonts w:cstheme="minorHAnsi"/>
          <w:color w:val="002060"/>
        </w:rPr>
      </w:pPr>
    </w:p>
    <w:p w:rsidR="005D41C8" w:rsidRDefault="005D41C8" w:rsidP="00186D4A">
      <w:pPr>
        <w:pStyle w:val="Default"/>
        <w:jc w:val="both"/>
        <w:rPr>
          <w:rFonts w:cstheme="minorHAnsi"/>
          <w:color w:val="002060"/>
        </w:rPr>
      </w:pPr>
    </w:p>
    <w:p w:rsidR="005D41C8" w:rsidRDefault="005D41C8" w:rsidP="00186D4A">
      <w:pPr>
        <w:pStyle w:val="Default"/>
        <w:jc w:val="both"/>
        <w:rPr>
          <w:rFonts w:cstheme="minorHAnsi"/>
          <w:color w:val="002060"/>
        </w:rPr>
      </w:pPr>
    </w:p>
    <w:p w:rsidR="005D41C8" w:rsidRDefault="005D41C8" w:rsidP="00186D4A">
      <w:pPr>
        <w:pStyle w:val="Default"/>
        <w:jc w:val="both"/>
        <w:rPr>
          <w:rFonts w:cstheme="minorHAnsi"/>
          <w:color w:val="002060"/>
        </w:rPr>
      </w:pPr>
    </w:p>
    <w:p w:rsidR="005D41C8" w:rsidRDefault="005D41C8" w:rsidP="00186D4A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:rsidR="000C1C30" w:rsidRPr="000C1C30" w:rsidRDefault="000E639F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CÓMO SE REALIZA</w:t>
      </w:r>
    </w:p>
    <w:p w:rsidR="00136EA4" w:rsidRDefault="00136EA4" w:rsidP="00186D4A">
      <w:pPr>
        <w:spacing w:after="0"/>
        <w:jc w:val="both"/>
        <w:rPr>
          <w:rFonts w:cstheme="minorHAnsi"/>
          <w:bCs/>
          <w:color w:val="002060"/>
        </w:rPr>
      </w:pPr>
      <w:r w:rsidRPr="00136EA4">
        <w:rPr>
          <w:rFonts w:cstheme="minorHAnsi"/>
          <w:bCs/>
          <w:color w:val="002060"/>
        </w:rPr>
        <w:t xml:space="preserve">Precisa anestesia general. Habitualmente la extracción se realiza mediante ultrasonidos. El implante de una lente intraocular es controvertido en niños menores de 2 años, y tampoco se recomienda el implante de </w:t>
      </w:r>
      <w:proofErr w:type="gramStart"/>
      <w:r w:rsidRPr="00136EA4">
        <w:rPr>
          <w:rFonts w:cstheme="minorHAnsi"/>
          <w:bCs/>
          <w:color w:val="002060"/>
        </w:rPr>
        <w:t>la misma</w:t>
      </w:r>
      <w:proofErr w:type="gramEnd"/>
      <w:r w:rsidRPr="00136EA4">
        <w:rPr>
          <w:rFonts w:cstheme="minorHAnsi"/>
          <w:bCs/>
          <w:color w:val="002060"/>
        </w:rPr>
        <w:t xml:space="preserve"> cuando la catarata se acompaña de otras anomalías oculares: glaucoma, </w:t>
      </w:r>
      <w:proofErr w:type="spellStart"/>
      <w:r w:rsidRPr="00136EA4">
        <w:rPr>
          <w:rFonts w:cstheme="minorHAnsi"/>
          <w:bCs/>
          <w:color w:val="002060"/>
        </w:rPr>
        <w:t>microftalmos</w:t>
      </w:r>
      <w:proofErr w:type="spellEnd"/>
      <w:r w:rsidRPr="00136EA4">
        <w:rPr>
          <w:rFonts w:cstheme="minorHAnsi"/>
          <w:bCs/>
          <w:color w:val="002060"/>
        </w:rPr>
        <w:t xml:space="preserve">, </w:t>
      </w:r>
      <w:proofErr w:type="spellStart"/>
      <w:r w:rsidRPr="00136EA4">
        <w:rPr>
          <w:rFonts w:cstheme="minorHAnsi"/>
          <w:bCs/>
          <w:color w:val="002060"/>
        </w:rPr>
        <w:t>vasculatura</w:t>
      </w:r>
      <w:proofErr w:type="spellEnd"/>
      <w:r w:rsidRPr="00136EA4">
        <w:rPr>
          <w:rFonts w:cstheme="minorHAnsi"/>
          <w:bCs/>
          <w:color w:val="002060"/>
        </w:rPr>
        <w:t xml:space="preserve"> fetal (PVF), ectopia del cristalino, inflamación intraocular crónica</w:t>
      </w:r>
      <w:r w:rsidR="0054549B">
        <w:rPr>
          <w:rFonts w:cstheme="minorHAnsi"/>
          <w:bCs/>
          <w:color w:val="002060"/>
        </w:rPr>
        <w:t>.</w:t>
      </w:r>
    </w:p>
    <w:p w:rsidR="00136EA4" w:rsidRDefault="00136EA4" w:rsidP="00186D4A">
      <w:pPr>
        <w:spacing w:after="0"/>
        <w:jc w:val="both"/>
        <w:rPr>
          <w:rFonts w:cstheme="minorHAnsi"/>
          <w:bCs/>
          <w:color w:val="002060"/>
        </w:rPr>
      </w:pPr>
    </w:p>
    <w:p w:rsidR="005112AE" w:rsidRDefault="000E639F" w:rsidP="00186D4A">
      <w:pPr>
        <w:spacing w:after="0"/>
        <w:jc w:val="both"/>
        <w:rPr>
          <w:rFonts w:cstheme="minorHAnsi"/>
          <w:bCs/>
          <w:color w:val="002060"/>
          <w:u w:val="single"/>
        </w:rPr>
      </w:pPr>
      <w:r w:rsidRPr="00064AC1">
        <w:rPr>
          <w:rFonts w:cstheme="minorHAnsi"/>
          <w:bCs/>
          <w:color w:val="002060"/>
          <w:u w:val="single"/>
        </w:rPr>
        <w:t>QUÉ EFECTOS LE PRODUCIRÁ</w:t>
      </w:r>
    </w:p>
    <w:p w:rsidR="000E0D39" w:rsidRDefault="00136EA4" w:rsidP="00186D4A">
      <w:pPr>
        <w:spacing w:after="0"/>
        <w:jc w:val="both"/>
        <w:rPr>
          <w:rFonts w:cstheme="minorHAnsi"/>
          <w:color w:val="002060"/>
        </w:rPr>
      </w:pPr>
      <w:r w:rsidRPr="00136EA4">
        <w:rPr>
          <w:rFonts w:cstheme="minorHAnsi"/>
          <w:color w:val="002060"/>
        </w:rPr>
        <w:t>Tras la intervención, es normal la sensación de cuerpo extraño, enrojecimiento, lagrimeo, molestias al mover los ojos, visión borrosa… que irán mejorando progresivamente al pasar los días y al aplicar el tratamiento que le aconseje su oftalmólogo pediátrico.</w:t>
      </w:r>
    </w:p>
    <w:p w:rsidR="00136EA4" w:rsidRDefault="00136EA4" w:rsidP="00186D4A">
      <w:pPr>
        <w:spacing w:after="0"/>
        <w:jc w:val="both"/>
        <w:rPr>
          <w:rFonts w:cstheme="minorHAnsi"/>
          <w:bCs/>
          <w:color w:val="002060"/>
        </w:rPr>
      </w:pPr>
    </w:p>
    <w:p w:rsidR="005112AE" w:rsidRDefault="000E639F" w:rsidP="00186D4A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EN QUÉ LE BENEFICIARÁ</w:t>
      </w:r>
    </w:p>
    <w:p w:rsidR="00136EA4" w:rsidRPr="007A3523" w:rsidRDefault="00136EA4" w:rsidP="00136EA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3523">
        <w:rPr>
          <w:rFonts w:asciiTheme="minorHAnsi" w:hAnsiTheme="minorHAnsi" w:cstheme="minorHAnsi"/>
          <w:color w:val="002060"/>
          <w:sz w:val="22"/>
          <w:szCs w:val="22"/>
        </w:rPr>
        <w:t>Mejorará su calidad de visión, lo que facilitará el tratamiento de su ambliopía por deprivación ("ojo vago"), dependiendo de la existencia o no de otra patología ocular asociada.</w:t>
      </w:r>
    </w:p>
    <w:p w:rsidR="00893E57" w:rsidRDefault="00893E57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5112AE" w:rsidRPr="00064AC1" w:rsidRDefault="000E639F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QUÉ RIESGOS TIENE</w:t>
      </w:r>
    </w:p>
    <w:p w:rsidR="00136EA4" w:rsidRPr="007A3523" w:rsidRDefault="00136EA4" w:rsidP="00136EA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3523">
        <w:rPr>
          <w:rFonts w:asciiTheme="minorHAnsi" w:hAnsiTheme="minorHAnsi" w:cstheme="minorHAnsi"/>
          <w:color w:val="002060"/>
          <w:sz w:val="22"/>
          <w:szCs w:val="22"/>
        </w:rPr>
        <w:t>Cualquier actuación médica tiene riesgos. La mayor parte de las veces los riesgos no se materializan, y la intervención no produce daños o efectos secundarios indeseables. Pero a veces no es así. Por eso es importante que usted conozca los riesgos que pueden aparecer en este proceso o intervención.</w:t>
      </w:r>
    </w:p>
    <w:p w:rsidR="00136EA4" w:rsidRPr="007A3523" w:rsidRDefault="00136EA4" w:rsidP="00136EA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136EA4" w:rsidRPr="007A3523" w:rsidRDefault="00136EA4" w:rsidP="00136EA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3523">
        <w:rPr>
          <w:rFonts w:asciiTheme="minorHAnsi" w:hAnsiTheme="minorHAnsi" w:cstheme="minorHAnsi"/>
          <w:color w:val="002060"/>
          <w:sz w:val="22"/>
          <w:szCs w:val="22"/>
        </w:rPr>
        <w:t>Estas complicaciones habitualmente se resuelven con tratamiento médico (medicamentos, sueros, etc.), pero pueden llegar a requerir una reintervención, generalmente de urgencia, y excepcionalmente puede producirse la muerte.</w:t>
      </w:r>
    </w:p>
    <w:p w:rsidR="00136EA4" w:rsidRPr="007A3523" w:rsidRDefault="00136EA4" w:rsidP="00136EA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136EA4" w:rsidRPr="007A3523" w:rsidRDefault="00136EA4" w:rsidP="00136EA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3523">
        <w:rPr>
          <w:rFonts w:asciiTheme="minorHAnsi" w:hAnsiTheme="minorHAnsi" w:cstheme="minorHAnsi"/>
          <w:color w:val="002060"/>
          <w:sz w:val="22"/>
          <w:szCs w:val="22"/>
        </w:rPr>
        <w:t xml:space="preserve">• LOS MÁS FRECUENTES: </w:t>
      </w:r>
    </w:p>
    <w:p w:rsidR="00136EA4" w:rsidRPr="007A3523" w:rsidRDefault="00136EA4" w:rsidP="00136EA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3523">
        <w:rPr>
          <w:rFonts w:asciiTheme="minorHAnsi" w:hAnsiTheme="minorHAnsi" w:cstheme="minorHAnsi"/>
          <w:color w:val="002060"/>
          <w:sz w:val="22"/>
          <w:szCs w:val="22"/>
        </w:rPr>
        <w:t>Inflamación postoperatoria intensa, que suele responder bien al tratamiento con corticoides tópicos y, ocasionalmente, generales.</w:t>
      </w:r>
    </w:p>
    <w:p w:rsidR="00136EA4" w:rsidRPr="007A3523" w:rsidRDefault="00136EA4" w:rsidP="00136EA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3523">
        <w:rPr>
          <w:rFonts w:asciiTheme="minorHAnsi" w:hAnsiTheme="minorHAnsi" w:cstheme="minorHAnsi"/>
          <w:color w:val="002060"/>
          <w:sz w:val="22"/>
          <w:szCs w:val="22"/>
        </w:rPr>
        <w:t>Deformidad pupilar, que la mayoría de las veces no requiere tratamiento quirúrgico.</w:t>
      </w:r>
    </w:p>
    <w:p w:rsidR="00136EA4" w:rsidRPr="007A3523" w:rsidRDefault="00136EA4" w:rsidP="00136EA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3523">
        <w:rPr>
          <w:rFonts w:asciiTheme="minorHAnsi" w:hAnsiTheme="minorHAnsi" w:cstheme="minorHAnsi"/>
          <w:color w:val="002060"/>
          <w:sz w:val="22"/>
          <w:szCs w:val="22"/>
        </w:rPr>
        <w:t xml:space="preserve">Descentrado de la LIO: suele ser necesario recolocarla en </w:t>
      </w:r>
      <w:r w:rsidR="0054549B" w:rsidRPr="007A3523">
        <w:rPr>
          <w:rFonts w:asciiTheme="minorHAnsi" w:hAnsiTheme="minorHAnsi" w:cstheme="minorHAnsi"/>
          <w:color w:val="002060"/>
          <w:sz w:val="22"/>
          <w:szCs w:val="22"/>
        </w:rPr>
        <w:t>el quirófano</w:t>
      </w:r>
      <w:r w:rsidRPr="007A3523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:rsidR="00136EA4" w:rsidRPr="007A3523" w:rsidRDefault="00136EA4" w:rsidP="00136EA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3523">
        <w:rPr>
          <w:rFonts w:asciiTheme="minorHAnsi" w:hAnsiTheme="minorHAnsi" w:cstheme="minorHAnsi"/>
          <w:color w:val="002060"/>
          <w:sz w:val="22"/>
          <w:szCs w:val="22"/>
        </w:rPr>
        <w:t xml:space="preserve">Opacidad de la cápsula posterior, que requiere limpieza de </w:t>
      </w:r>
      <w:r w:rsidR="0054549B" w:rsidRPr="007A3523">
        <w:rPr>
          <w:rFonts w:asciiTheme="minorHAnsi" w:hAnsiTheme="minorHAnsi" w:cstheme="minorHAnsi"/>
          <w:color w:val="002060"/>
          <w:sz w:val="22"/>
          <w:szCs w:val="22"/>
        </w:rPr>
        <w:t>esta</w:t>
      </w:r>
      <w:r w:rsidRPr="007A3523">
        <w:rPr>
          <w:rFonts w:asciiTheme="minorHAnsi" w:hAnsiTheme="minorHAnsi" w:cstheme="minorHAnsi"/>
          <w:color w:val="002060"/>
          <w:sz w:val="22"/>
          <w:szCs w:val="22"/>
        </w:rPr>
        <w:t xml:space="preserve"> con láser YAG.</w:t>
      </w:r>
    </w:p>
    <w:p w:rsidR="00136EA4" w:rsidRPr="007A3523" w:rsidRDefault="00136EA4" w:rsidP="00136EA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136EA4" w:rsidRPr="007A3523" w:rsidRDefault="00136EA4" w:rsidP="00136EA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3523">
        <w:rPr>
          <w:rFonts w:asciiTheme="minorHAnsi" w:hAnsiTheme="minorHAnsi" w:cstheme="minorHAnsi"/>
          <w:color w:val="002060"/>
          <w:sz w:val="22"/>
          <w:szCs w:val="22"/>
        </w:rPr>
        <w:t xml:space="preserve">• LOS MÁS GRAVES: </w:t>
      </w:r>
      <w:bookmarkStart w:id="0" w:name="_GoBack"/>
      <w:bookmarkEnd w:id="0"/>
    </w:p>
    <w:p w:rsidR="00136EA4" w:rsidRPr="007A3523" w:rsidRDefault="00136EA4" w:rsidP="00136EA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3523">
        <w:rPr>
          <w:rFonts w:asciiTheme="minorHAnsi" w:hAnsiTheme="minorHAnsi" w:cstheme="minorHAnsi"/>
          <w:color w:val="002060"/>
          <w:sz w:val="22"/>
          <w:szCs w:val="22"/>
        </w:rPr>
        <w:t>Hemorragia expulsiva: complicación muy infrecuente que puede originar la pérdida de la visión y a veces del globo ocular.</w:t>
      </w:r>
    </w:p>
    <w:p w:rsidR="00136EA4" w:rsidRPr="007A3523" w:rsidRDefault="00136EA4" w:rsidP="00136EA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3523">
        <w:rPr>
          <w:rFonts w:asciiTheme="minorHAnsi" w:hAnsiTheme="minorHAnsi" w:cstheme="minorHAnsi"/>
          <w:color w:val="002060"/>
          <w:sz w:val="22"/>
          <w:szCs w:val="22"/>
        </w:rPr>
        <w:t>Endoftalmitis (infección intraocular): requiere tratamiento antibiótico muy agresivo, y también puede originar la pérdida de la visión y del ojo.</w:t>
      </w:r>
    </w:p>
    <w:p w:rsidR="00136EA4" w:rsidRPr="007A3523" w:rsidRDefault="00136EA4" w:rsidP="00136EA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3523">
        <w:rPr>
          <w:rFonts w:asciiTheme="minorHAnsi" w:hAnsiTheme="minorHAnsi" w:cstheme="minorHAnsi"/>
          <w:color w:val="002060"/>
          <w:sz w:val="22"/>
          <w:szCs w:val="22"/>
        </w:rPr>
        <w:t>Glaucoma (aumento de la tensión ocular): se trata con colirios o cirugía.</w:t>
      </w:r>
    </w:p>
    <w:p w:rsidR="00136EA4" w:rsidRPr="007A3523" w:rsidRDefault="00136EA4" w:rsidP="00136EA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3523">
        <w:rPr>
          <w:rFonts w:asciiTheme="minorHAnsi" w:hAnsiTheme="minorHAnsi" w:cstheme="minorHAnsi"/>
          <w:color w:val="002060"/>
          <w:sz w:val="22"/>
          <w:szCs w:val="22"/>
        </w:rPr>
        <w:t>Desprendimiento de retina, que puede aparecer incluso años después de la cirugía.</w:t>
      </w:r>
    </w:p>
    <w:p w:rsidR="00136EA4" w:rsidRPr="007A3523" w:rsidRDefault="00136EA4" w:rsidP="00136EA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3523">
        <w:rPr>
          <w:rFonts w:asciiTheme="minorHAnsi" w:hAnsiTheme="minorHAnsi" w:cstheme="minorHAnsi"/>
          <w:color w:val="002060"/>
          <w:sz w:val="22"/>
          <w:szCs w:val="22"/>
        </w:rPr>
        <w:t>Derivados de la anestesia general, pudiendo llegar al coma irreversible por depresión del sistema nervioso o incluso fallecimiento por fallo cardio-respiratorio, complicación excepcional.</w:t>
      </w:r>
    </w:p>
    <w:p w:rsidR="00136EA4" w:rsidRPr="007A3523" w:rsidRDefault="00136EA4" w:rsidP="00136EA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DB21ED" w:rsidRDefault="00DB21ED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136EA4" w:rsidRDefault="00136EA4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136EA4" w:rsidRDefault="00136EA4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136EA4" w:rsidRDefault="00136EA4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136EA4" w:rsidRDefault="00136EA4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186D4A" w:rsidRDefault="00186D4A" w:rsidP="00186D4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Cs/>
          <w:color w:val="002060"/>
          <w:u w:val="single"/>
          <w:lang w:eastAsia="es-CL"/>
        </w:rPr>
      </w:pPr>
      <w:r>
        <w:rPr>
          <w:rFonts w:eastAsiaTheme="minorEastAsia" w:cstheme="minorHAnsi"/>
          <w:bCs/>
          <w:color w:val="002060"/>
          <w:u w:val="single"/>
          <w:lang w:eastAsia="es-CL"/>
        </w:rPr>
        <w:t>OTROS MOTIVOS PARA LOS</w:t>
      </w:r>
      <w:r w:rsidRPr="00EC79F3">
        <w:rPr>
          <w:rFonts w:eastAsiaTheme="minorEastAsia" w:cstheme="minorHAnsi"/>
          <w:bCs/>
          <w:color w:val="002060"/>
          <w:u w:val="single"/>
          <w:lang w:eastAsia="es-CL"/>
        </w:rPr>
        <w:t xml:space="preserve"> QUE LE PEDIMOS SU CONSENTIMIENTO</w:t>
      </w:r>
    </w:p>
    <w:p w:rsidR="00186D4A" w:rsidRDefault="00186D4A" w:rsidP="000E0D39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:rsidR="00186D4A" w:rsidRPr="00EC79F3" w:rsidRDefault="00186D4A" w:rsidP="00186D4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A veces, durante la intervención, se producen hallazgos imprevistos. Pueden obligar a tener que modificar la forma de hacer la intervención y utilizar variantes de </w:t>
      </w:r>
      <w:proofErr w:type="gramStart"/>
      <w:r w:rsidRPr="00EC79F3">
        <w:rPr>
          <w:rFonts w:eastAsiaTheme="minorEastAsia" w:cstheme="minorHAnsi"/>
          <w:color w:val="002060"/>
          <w:lang w:eastAsia="es-CL"/>
        </w:rPr>
        <w:t>la misma</w:t>
      </w:r>
      <w:proofErr w:type="gramEnd"/>
      <w:r w:rsidRPr="00EC79F3">
        <w:rPr>
          <w:rFonts w:eastAsiaTheme="minorEastAsia" w:cstheme="minorHAnsi"/>
          <w:color w:val="002060"/>
          <w:lang w:eastAsia="es-CL"/>
        </w:rPr>
        <w:t xml:space="preserve"> no contempladas inicialmente. </w:t>
      </w:r>
    </w:p>
    <w:p w:rsidR="00186D4A" w:rsidRPr="00EC79F3" w:rsidRDefault="00186D4A" w:rsidP="00186D4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highlight w:val="yellow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Se podrían tomar muestra para biopsia y otras necesarias que podrían requerirse para estudiar su caso, las que deben ser procesadas por nuestros laboratorios de anatomía patológica en convenio. </w:t>
      </w:r>
    </w:p>
    <w:p w:rsidR="00186D4A" w:rsidRDefault="00186D4A" w:rsidP="00186D4A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:rsidR="00186D4A" w:rsidRDefault="00186D4A" w:rsidP="00186D4A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:rsidR="00FA6E49" w:rsidRPr="00797BD8" w:rsidRDefault="00FA6E49" w:rsidP="00FA6E49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bookmarkStart w:id="1" w:name="_Hlk36047975"/>
      <w:r w:rsidRPr="00797BD8">
        <w:rPr>
          <w:rFonts w:asciiTheme="minorHAnsi" w:hAnsiTheme="minorHAnsi" w:cstheme="minorHAnsi"/>
          <w:b/>
          <w:sz w:val="22"/>
          <w:szCs w:val="22"/>
        </w:rPr>
        <w:t xml:space="preserve">II.- CONSENTIMIENTO INFORMADO </w:t>
      </w:r>
    </w:p>
    <w:p w:rsidR="00FA6E49" w:rsidRPr="00797BD8" w:rsidRDefault="00FA6E49" w:rsidP="00FA6E4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97BD8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consentimiento del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797BD8">
        <w:rPr>
          <w:rFonts w:asciiTheme="minorHAnsi" w:hAnsiTheme="minorHAnsi" w:cstheme="minorHAnsi"/>
          <w:color w:val="002060"/>
          <w:sz w:val="22"/>
          <w:szCs w:val="22"/>
        </w:rPr>
        <w:t>/</w:t>
      </w:r>
      <w:r w:rsidR="002256A3" w:rsidRPr="00797BD8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="002256A3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2256A3" w:rsidRPr="00797BD8">
        <w:rPr>
          <w:rFonts w:asciiTheme="minorHAnsi" w:hAnsiTheme="minorHAnsi" w:cstheme="minorHAnsi"/>
          <w:color w:val="002060"/>
          <w:sz w:val="22"/>
          <w:szCs w:val="22"/>
        </w:rPr>
        <w:t>la apoderad</w:t>
      </w:r>
      <w:r w:rsidR="002256A3">
        <w:rPr>
          <w:rFonts w:asciiTheme="minorHAnsi" w:hAnsiTheme="minorHAnsi" w:cstheme="minorHAnsi"/>
          <w:color w:val="002060"/>
          <w:sz w:val="22"/>
          <w:szCs w:val="22"/>
        </w:rPr>
        <w:t>a</w:t>
      </w:r>
      <w:r>
        <w:rPr>
          <w:rFonts w:asciiTheme="minorHAnsi" w:hAnsiTheme="minorHAnsi" w:cstheme="minorHAnsi"/>
          <w:color w:val="002060"/>
          <w:sz w:val="22"/>
          <w:szCs w:val="22"/>
        </w:rPr>
        <w:t>(</w:t>
      </w:r>
      <w:r w:rsidR="002256A3">
        <w:rPr>
          <w:rFonts w:asciiTheme="minorHAnsi" w:hAnsiTheme="minorHAnsi" w:cstheme="minorHAnsi"/>
          <w:color w:val="002060"/>
          <w:sz w:val="22"/>
          <w:szCs w:val="22"/>
        </w:rPr>
        <w:t>o</w:t>
      </w:r>
      <w:r>
        <w:rPr>
          <w:rFonts w:asciiTheme="minorHAnsi" w:hAnsiTheme="minorHAnsi" w:cstheme="minorHAnsi"/>
          <w:color w:val="002060"/>
          <w:sz w:val="22"/>
          <w:szCs w:val="22"/>
        </w:rPr>
        <w:t>).</w:t>
      </w:r>
    </w:p>
    <w:p w:rsidR="00FA6E49" w:rsidRPr="00797BD8" w:rsidRDefault="00FA6E49" w:rsidP="00FA6E49">
      <w:pPr>
        <w:jc w:val="both"/>
        <w:rPr>
          <w:rFonts w:cstheme="minorHAnsi"/>
          <w:color w:val="002060"/>
        </w:rPr>
      </w:pPr>
      <w:r w:rsidRPr="00797BD8">
        <w:rPr>
          <w:rFonts w:cstheme="minorHAnsi"/>
          <w:color w:val="002060"/>
        </w:rPr>
        <w:t>En el caso de los MENORES DE EDAD, el consentimiento lo darán sus apoderados, aunque el menor siempre será informado de acuerdo con su grado de entendimiento.</w:t>
      </w:r>
    </w:p>
    <w:p w:rsidR="00FA6E49" w:rsidRPr="00797BD8" w:rsidRDefault="00FA6E49" w:rsidP="00FA6E49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2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A6E49" w:rsidRPr="00797BD8" w:rsidTr="00492E30">
        <w:tc>
          <w:tcPr>
            <w:tcW w:w="9054" w:type="dxa"/>
            <w:shd w:val="clear" w:color="auto" w:fill="auto"/>
          </w:tcPr>
          <w:p w:rsidR="00FA6E49" w:rsidRPr="00797BD8" w:rsidRDefault="00FA6E49" w:rsidP="00492E30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:rsidR="00FA6E49" w:rsidRPr="00797BD8" w:rsidRDefault="00FA6E49" w:rsidP="00492E30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Apoderado: ________________________________                        Rut: ______________________</w:t>
            </w:r>
          </w:p>
        </w:tc>
      </w:tr>
    </w:tbl>
    <w:p w:rsidR="00FA6E49" w:rsidRPr="00797BD8" w:rsidRDefault="00FA6E49" w:rsidP="00FA6E49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:rsidR="00FA6E49" w:rsidRPr="00797BD8" w:rsidRDefault="00FA6E49" w:rsidP="00FA6E49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:rsidR="00FA6E49" w:rsidRPr="00797BD8" w:rsidRDefault="00FA6E49" w:rsidP="00FA6E49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:rsidR="00FA6E49" w:rsidRPr="00797BD8" w:rsidRDefault="00FA6E49" w:rsidP="00FA6E49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        Firma paciente o apoderado </w:t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  <w:t xml:space="preserve">              Firma del Médico                                 </w:t>
      </w:r>
    </w:p>
    <w:p w:rsidR="00FA6E49" w:rsidRPr="00797BD8" w:rsidRDefault="00FA6E49" w:rsidP="00FA6E49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:rsidR="00FA6E49" w:rsidRPr="00797BD8" w:rsidRDefault="00FA6E49" w:rsidP="00FA6E49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:rsidR="00FA6E49" w:rsidRPr="00797BD8" w:rsidRDefault="00FA6E49" w:rsidP="00FA6E4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797BD8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Rechazo o revoco la autorización para la realización de esta intervención. Asumo las consecuencias que de ello pueda derivarse para la salud o la vida, </w:t>
      </w:r>
      <w:r w:rsidRPr="00797BD8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consciente.</w:t>
      </w:r>
    </w:p>
    <w:p w:rsidR="00FA6E49" w:rsidRPr="00797BD8" w:rsidRDefault="00FA6E49" w:rsidP="00FA6E49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A6E49" w:rsidRPr="00BE1F77" w:rsidTr="00492E30">
        <w:tc>
          <w:tcPr>
            <w:tcW w:w="9957" w:type="dxa"/>
            <w:shd w:val="clear" w:color="auto" w:fill="auto"/>
          </w:tcPr>
          <w:p w:rsidR="00FA6E49" w:rsidRPr="00797BD8" w:rsidRDefault="00FA6E49" w:rsidP="00492E30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:rsidR="00FA6E49" w:rsidRPr="00797BD8" w:rsidRDefault="00FA6E49" w:rsidP="00492E30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</w:t>
            </w:r>
          </w:p>
          <w:p w:rsidR="00FA6E49" w:rsidRPr="00BE1F77" w:rsidRDefault="00FA6E49" w:rsidP="00492E30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Firma Paciente o Apoderado                                                                                             Firma Médico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bookmarkEnd w:id="1"/>
      <w:bookmarkEnd w:id="2"/>
    </w:tbl>
    <w:p w:rsidR="008E4514" w:rsidRPr="00064AC1" w:rsidRDefault="008E4514" w:rsidP="002256A3">
      <w:pPr>
        <w:pStyle w:val="Default"/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sectPr w:rsidR="008E4514" w:rsidRPr="00064AC1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A31" w:rsidRDefault="00DE6A31" w:rsidP="004676A3">
      <w:pPr>
        <w:spacing w:after="0" w:line="240" w:lineRule="auto"/>
      </w:pPr>
      <w:r>
        <w:separator/>
      </w:r>
    </w:p>
  </w:endnote>
  <w:endnote w:type="continuationSeparator" w:id="0">
    <w:p w:rsidR="00DE6A31" w:rsidRDefault="00DE6A31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648756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:rsidR="00186D4A" w:rsidRPr="00064AC1" w:rsidRDefault="00186D4A" w:rsidP="00186D4A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4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:rsidR="00186D4A" w:rsidRDefault="00186D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A31" w:rsidRDefault="00DE6A31" w:rsidP="004676A3">
      <w:pPr>
        <w:spacing w:after="0" w:line="240" w:lineRule="auto"/>
      </w:pPr>
      <w:r>
        <w:separator/>
      </w:r>
    </w:p>
  </w:footnote>
  <w:footnote w:type="continuationSeparator" w:id="0">
    <w:p w:rsidR="00DE6A31" w:rsidRDefault="00DE6A31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D4A" w:rsidRDefault="00186D4A" w:rsidP="00186D4A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</w:rPr>
      <w:drawing>
        <wp:inline distT="0" distB="0" distL="0" distR="0" wp14:anchorId="651DDD3A" wp14:editId="45BCEBE3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AE"/>
    <w:rsid w:val="00057A8A"/>
    <w:rsid w:val="00064AC1"/>
    <w:rsid w:val="00085CBD"/>
    <w:rsid w:val="000B32AA"/>
    <w:rsid w:val="000B4119"/>
    <w:rsid w:val="000C1C30"/>
    <w:rsid w:val="000C3DCC"/>
    <w:rsid w:val="000E0D39"/>
    <w:rsid w:val="000E39D5"/>
    <w:rsid w:val="000E639F"/>
    <w:rsid w:val="000F082C"/>
    <w:rsid w:val="001259C8"/>
    <w:rsid w:val="00136EA4"/>
    <w:rsid w:val="00186D4A"/>
    <w:rsid w:val="002123B5"/>
    <w:rsid w:val="002256A3"/>
    <w:rsid w:val="00233C7C"/>
    <w:rsid w:val="00255812"/>
    <w:rsid w:val="00380DD7"/>
    <w:rsid w:val="003B31B8"/>
    <w:rsid w:val="003F4891"/>
    <w:rsid w:val="003F4B58"/>
    <w:rsid w:val="00412E22"/>
    <w:rsid w:val="00420DE3"/>
    <w:rsid w:val="00427942"/>
    <w:rsid w:val="00432207"/>
    <w:rsid w:val="004676A3"/>
    <w:rsid w:val="0048576E"/>
    <w:rsid w:val="004B7712"/>
    <w:rsid w:val="004D676F"/>
    <w:rsid w:val="005112AE"/>
    <w:rsid w:val="0054549B"/>
    <w:rsid w:val="005A37E9"/>
    <w:rsid w:val="005C22AD"/>
    <w:rsid w:val="005D41C8"/>
    <w:rsid w:val="00605BA5"/>
    <w:rsid w:val="0062358C"/>
    <w:rsid w:val="006447B5"/>
    <w:rsid w:val="00685AE8"/>
    <w:rsid w:val="006B1DDC"/>
    <w:rsid w:val="006B3548"/>
    <w:rsid w:val="006C2B7F"/>
    <w:rsid w:val="006E31E4"/>
    <w:rsid w:val="0071266C"/>
    <w:rsid w:val="00730D10"/>
    <w:rsid w:val="0075150F"/>
    <w:rsid w:val="00765D1E"/>
    <w:rsid w:val="007D0A71"/>
    <w:rsid w:val="007E05DD"/>
    <w:rsid w:val="00803D24"/>
    <w:rsid w:val="00816F71"/>
    <w:rsid w:val="00851AC2"/>
    <w:rsid w:val="0086265F"/>
    <w:rsid w:val="00893E57"/>
    <w:rsid w:val="008A3750"/>
    <w:rsid w:val="008A756F"/>
    <w:rsid w:val="008B3E7F"/>
    <w:rsid w:val="008E4514"/>
    <w:rsid w:val="008E68A7"/>
    <w:rsid w:val="009261C9"/>
    <w:rsid w:val="00932E55"/>
    <w:rsid w:val="00935415"/>
    <w:rsid w:val="00947577"/>
    <w:rsid w:val="009629C6"/>
    <w:rsid w:val="00984A8E"/>
    <w:rsid w:val="00986BFC"/>
    <w:rsid w:val="009B0A9F"/>
    <w:rsid w:val="009E72F0"/>
    <w:rsid w:val="00A25DA8"/>
    <w:rsid w:val="00A37E3F"/>
    <w:rsid w:val="00A94141"/>
    <w:rsid w:val="00B51714"/>
    <w:rsid w:val="00B63ECA"/>
    <w:rsid w:val="00B71FC0"/>
    <w:rsid w:val="00BC7BE0"/>
    <w:rsid w:val="00BE1611"/>
    <w:rsid w:val="00C772E7"/>
    <w:rsid w:val="00D71950"/>
    <w:rsid w:val="00DB21ED"/>
    <w:rsid w:val="00DD1C84"/>
    <w:rsid w:val="00DD3645"/>
    <w:rsid w:val="00DE6A31"/>
    <w:rsid w:val="00DF50C1"/>
    <w:rsid w:val="00E122CD"/>
    <w:rsid w:val="00E5051E"/>
    <w:rsid w:val="00EC6435"/>
    <w:rsid w:val="00EE2E0C"/>
    <w:rsid w:val="00F503E7"/>
    <w:rsid w:val="00F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59686B"/>
  <w15:docId w15:val="{EA5E9FBB-50E1-462F-B826-E97CABCE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Maria Luisa Riquelme Tapia</cp:lastModifiedBy>
  <cp:revision>10</cp:revision>
  <dcterms:created xsi:type="dcterms:W3CDTF">2020-11-24T17:46:00Z</dcterms:created>
  <dcterms:modified xsi:type="dcterms:W3CDTF">2020-11-26T00:23:00Z</dcterms:modified>
</cp:coreProperties>
</file>